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16" w:rsidRDefault="008F4116" w:rsidP="00C54A7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F302F5" w:rsidRDefault="008F4116" w:rsidP="00C54A7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5465" cy="66294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Совет </w:t>
      </w:r>
      <w:proofErr w:type="spellStart"/>
      <w:r>
        <w:rPr>
          <w:b/>
          <w:sz w:val="28"/>
          <w:szCs w:val="28"/>
        </w:rPr>
        <w:t>Кеслеровского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F302F5" w:rsidRDefault="00F302F5" w:rsidP="00F302F5">
      <w:pPr>
        <w:jc w:val="center"/>
        <w:rPr>
          <w:b/>
          <w:sz w:val="28"/>
          <w:szCs w:val="28"/>
        </w:rPr>
      </w:pPr>
    </w:p>
    <w:p w:rsidR="00F302F5" w:rsidRDefault="00F302F5" w:rsidP="00F302F5">
      <w:pPr>
        <w:jc w:val="center"/>
        <w:rPr>
          <w:b/>
          <w:sz w:val="28"/>
          <w:szCs w:val="28"/>
        </w:rPr>
      </w:pPr>
    </w:p>
    <w:p w:rsidR="00F302F5" w:rsidRPr="00F302F5" w:rsidRDefault="00F302F5" w:rsidP="00F302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302F5" w:rsidRDefault="00F302F5" w:rsidP="00F302F5">
      <w:pPr>
        <w:pStyle w:val="2"/>
        <w:rPr>
          <w:b/>
          <w:i/>
          <w:iCs/>
        </w:rPr>
      </w:pPr>
      <w:r>
        <w:rPr>
          <w:b/>
          <w:i/>
          <w:iCs/>
        </w:rPr>
        <w:t xml:space="preserve"> </w:t>
      </w:r>
    </w:p>
    <w:p w:rsidR="00F302F5" w:rsidRDefault="00F302F5" w:rsidP="00F302F5">
      <w:r>
        <w:rPr>
          <w:sz w:val="28"/>
          <w:szCs w:val="28"/>
          <w:u w:val="single"/>
        </w:rPr>
        <w:t xml:space="preserve">от </w:t>
      </w:r>
      <w:r w:rsidR="008F41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</w:t>
      </w:r>
      <w:r w:rsidR="00032E16">
        <w:rPr>
          <w:sz w:val="28"/>
          <w:szCs w:val="28"/>
        </w:rPr>
        <w:t xml:space="preserve">          </w:t>
      </w:r>
      <w:r w:rsidR="009A7C1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№</w:t>
      </w:r>
      <w:r w:rsidR="00032E16">
        <w:rPr>
          <w:sz w:val="28"/>
          <w:szCs w:val="28"/>
          <w:u w:val="single"/>
        </w:rPr>
        <w:t xml:space="preserve"> </w:t>
      </w:r>
      <w:r w:rsidR="008F4116">
        <w:rPr>
          <w:sz w:val="28"/>
          <w:szCs w:val="28"/>
          <w:u w:val="single"/>
        </w:rPr>
        <w:t xml:space="preserve"> </w:t>
      </w:r>
      <w:r w:rsidR="003F2F02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6B1823" w:rsidRPr="00AC04B2" w:rsidRDefault="00F302F5" w:rsidP="006B1823">
      <w:pPr>
        <w:jc w:val="both"/>
        <w:rPr>
          <w:sz w:val="28"/>
          <w:szCs w:val="28"/>
          <w:u w:val="single"/>
        </w:rPr>
      </w:pPr>
      <w:r>
        <w:t xml:space="preserve">                                                                                   </w:t>
      </w:r>
    </w:p>
    <w:p w:rsidR="006B1823" w:rsidRPr="00F302F5" w:rsidRDefault="006B1823" w:rsidP="00F302F5">
      <w:pPr>
        <w:ind w:left="2836" w:firstLine="709"/>
        <w:jc w:val="both"/>
      </w:pPr>
      <w:r w:rsidRPr="00891F2C">
        <w:t xml:space="preserve"> хутор Павловский </w:t>
      </w:r>
    </w:p>
    <w:p w:rsidR="006B1823" w:rsidRPr="009F7D63" w:rsidRDefault="006B1823" w:rsidP="006B1823">
      <w:pPr>
        <w:jc w:val="center"/>
        <w:rPr>
          <w:sz w:val="28"/>
          <w:szCs w:val="28"/>
        </w:rPr>
      </w:pPr>
      <w:r w:rsidRPr="009F7D63">
        <w:rPr>
          <w:b/>
          <w:sz w:val="28"/>
          <w:szCs w:val="28"/>
        </w:rPr>
        <w:t xml:space="preserve"> </w:t>
      </w:r>
    </w:p>
    <w:p w:rsidR="008F4116" w:rsidRPr="008F4116" w:rsidRDefault="008F4116" w:rsidP="008F4116">
      <w:pPr>
        <w:jc w:val="center"/>
        <w:rPr>
          <w:b/>
          <w:sz w:val="28"/>
          <w:szCs w:val="28"/>
        </w:rPr>
      </w:pPr>
      <w:r w:rsidRPr="008F4116">
        <w:rPr>
          <w:rStyle w:val="a5"/>
          <w:bCs/>
          <w:color w:val="000000"/>
          <w:sz w:val="28"/>
          <w:szCs w:val="28"/>
        </w:rPr>
        <w:t xml:space="preserve">О внесении изменений в решение Совета </w:t>
      </w:r>
      <w:proofErr w:type="spellStart"/>
      <w:r w:rsidR="003B16BB">
        <w:rPr>
          <w:rStyle w:val="a5"/>
          <w:bCs/>
          <w:color w:val="000000"/>
          <w:sz w:val="28"/>
          <w:szCs w:val="28"/>
        </w:rPr>
        <w:t>Кеслеровского</w:t>
      </w:r>
      <w:proofErr w:type="spellEnd"/>
      <w:r w:rsidRPr="008F4116">
        <w:rPr>
          <w:rStyle w:val="a5"/>
          <w:bCs/>
          <w:color w:val="000000"/>
          <w:sz w:val="28"/>
          <w:szCs w:val="28"/>
        </w:rPr>
        <w:t xml:space="preserve"> сельского поселения Крымского района от 22 декабря 2020 года № </w:t>
      </w:r>
      <w:r w:rsidR="003B16BB">
        <w:rPr>
          <w:rStyle w:val="a5"/>
          <w:bCs/>
          <w:color w:val="000000"/>
          <w:sz w:val="28"/>
          <w:szCs w:val="28"/>
        </w:rPr>
        <w:t>62</w:t>
      </w:r>
      <w:r w:rsidRPr="008F4116">
        <w:rPr>
          <w:rStyle w:val="a5"/>
          <w:bCs/>
          <w:color w:val="000000"/>
          <w:sz w:val="28"/>
          <w:szCs w:val="28"/>
        </w:rPr>
        <w:t xml:space="preserve"> «Об утверждении Положения </w:t>
      </w:r>
      <w:r w:rsidRPr="008F4116">
        <w:rPr>
          <w:b/>
          <w:sz w:val="28"/>
          <w:szCs w:val="28"/>
        </w:rPr>
        <w:t xml:space="preserve">о порядке реализации инициативных проектов </w:t>
      </w:r>
      <w:r w:rsidRPr="008F4116">
        <w:rPr>
          <w:rStyle w:val="a5"/>
          <w:bCs/>
          <w:color w:val="000000"/>
          <w:sz w:val="28"/>
          <w:szCs w:val="28"/>
        </w:rPr>
        <w:t xml:space="preserve">в </w:t>
      </w:r>
      <w:proofErr w:type="spellStart"/>
      <w:r w:rsidR="003B16BB">
        <w:rPr>
          <w:rStyle w:val="a5"/>
          <w:bCs/>
          <w:color w:val="000000"/>
          <w:sz w:val="28"/>
          <w:szCs w:val="28"/>
        </w:rPr>
        <w:t>Кеслеровском</w:t>
      </w:r>
      <w:proofErr w:type="spellEnd"/>
      <w:r w:rsidRPr="008F4116">
        <w:rPr>
          <w:rStyle w:val="a5"/>
          <w:bCs/>
          <w:color w:val="000000"/>
          <w:sz w:val="28"/>
          <w:szCs w:val="28"/>
        </w:rPr>
        <w:t xml:space="preserve"> сельском поселении Крымского района»</w:t>
      </w:r>
    </w:p>
    <w:p w:rsidR="008F4116" w:rsidRPr="008F4116" w:rsidRDefault="008F4116" w:rsidP="008F4116">
      <w:pPr>
        <w:ind w:right="-569" w:firstLine="567"/>
        <w:rPr>
          <w:sz w:val="28"/>
          <w:szCs w:val="28"/>
        </w:rPr>
      </w:pPr>
    </w:p>
    <w:p w:rsidR="008F4116" w:rsidRPr="008F4116" w:rsidRDefault="008F4116" w:rsidP="008F4116">
      <w:pPr>
        <w:ind w:right="-569" w:firstLine="567"/>
        <w:rPr>
          <w:sz w:val="28"/>
          <w:szCs w:val="28"/>
        </w:rPr>
      </w:pPr>
    </w:p>
    <w:p w:rsidR="008F4116" w:rsidRPr="008F4116" w:rsidRDefault="008F4116" w:rsidP="003B16BB">
      <w:pPr>
        <w:ind w:firstLine="851"/>
        <w:jc w:val="both"/>
        <w:rPr>
          <w:sz w:val="28"/>
          <w:szCs w:val="28"/>
        </w:rPr>
      </w:pPr>
      <w:r w:rsidRPr="008F4116">
        <w:rPr>
          <w:sz w:val="28"/>
          <w:szCs w:val="28"/>
        </w:rPr>
        <w:t xml:space="preserve">По результатам мониторинга </w:t>
      </w:r>
      <w:proofErr w:type="spellStart"/>
      <w:r w:rsidRPr="008F4116">
        <w:rPr>
          <w:sz w:val="28"/>
          <w:szCs w:val="28"/>
        </w:rPr>
        <w:t>правоприменения</w:t>
      </w:r>
      <w:proofErr w:type="spellEnd"/>
      <w:r w:rsidRPr="008F4116">
        <w:rPr>
          <w:sz w:val="28"/>
          <w:szCs w:val="28"/>
        </w:rPr>
        <w:t xml:space="preserve"> регламентированного порядка реализации инициативных проектов муниципального образования, руководствуясь положениями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proofErr w:type="spellStart"/>
      <w:r w:rsidR="003B16BB">
        <w:rPr>
          <w:sz w:val="28"/>
          <w:szCs w:val="28"/>
        </w:rPr>
        <w:t>Кеслеровского</w:t>
      </w:r>
      <w:proofErr w:type="spellEnd"/>
      <w:r w:rsidRPr="008F4116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8F4116">
        <w:rPr>
          <w:sz w:val="28"/>
          <w:szCs w:val="28"/>
        </w:rPr>
        <w:t>р</w:t>
      </w:r>
      <w:proofErr w:type="gramEnd"/>
      <w:r w:rsidRPr="008F4116">
        <w:rPr>
          <w:sz w:val="28"/>
          <w:szCs w:val="28"/>
        </w:rPr>
        <w:t xml:space="preserve"> е ш и л:</w:t>
      </w:r>
    </w:p>
    <w:p w:rsidR="008F4116" w:rsidRPr="008F4116" w:rsidRDefault="008F4116" w:rsidP="003B16BB">
      <w:pPr>
        <w:ind w:firstLine="851"/>
        <w:jc w:val="both"/>
        <w:rPr>
          <w:rStyle w:val="a5"/>
          <w:b w:val="0"/>
          <w:bCs/>
          <w:color w:val="000000"/>
          <w:sz w:val="28"/>
          <w:szCs w:val="28"/>
        </w:rPr>
      </w:pPr>
      <w:r w:rsidRPr="008F4116">
        <w:rPr>
          <w:sz w:val="28"/>
          <w:szCs w:val="28"/>
        </w:rPr>
        <w:t xml:space="preserve">1. Внести в решение </w:t>
      </w:r>
      <w:r w:rsidRPr="008F4116">
        <w:rPr>
          <w:rStyle w:val="a5"/>
          <w:b w:val="0"/>
          <w:bCs/>
          <w:color w:val="000000"/>
          <w:sz w:val="28"/>
          <w:szCs w:val="28"/>
        </w:rPr>
        <w:t xml:space="preserve">Совета </w:t>
      </w:r>
      <w:proofErr w:type="spellStart"/>
      <w:r w:rsidR="003B16BB">
        <w:rPr>
          <w:sz w:val="28"/>
          <w:szCs w:val="28"/>
        </w:rPr>
        <w:t>Кеслеровского</w:t>
      </w:r>
      <w:proofErr w:type="spellEnd"/>
      <w:r w:rsidRPr="008F4116">
        <w:rPr>
          <w:rStyle w:val="a5"/>
          <w:b w:val="0"/>
          <w:bCs/>
          <w:color w:val="000000"/>
          <w:sz w:val="28"/>
          <w:szCs w:val="28"/>
        </w:rPr>
        <w:t xml:space="preserve"> сельского поселения Крымского района от 22 декабря 2020 года № </w:t>
      </w:r>
      <w:r w:rsidR="003B16BB">
        <w:rPr>
          <w:rStyle w:val="a5"/>
          <w:b w:val="0"/>
          <w:bCs/>
          <w:color w:val="000000"/>
          <w:sz w:val="28"/>
          <w:szCs w:val="28"/>
        </w:rPr>
        <w:t>62</w:t>
      </w:r>
      <w:r w:rsidRPr="008F4116">
        <w:rPr>
          <w:rStyle w:val="a5"/>
          <w:b w:val="0"/>
          <w:bCs/>
          <w:color w:val="000000"/>
          <w:sz w:val="28"/>
          <w:szCs w:val="28"/>
        </w:rPr>
        <w:t xml:space="preserve"> «Об утверждении Положения </w:t>
      </w:r>
      <w:r w:rsidRPr="008F4116">
        <w:rPr>
          <w:sz w:val="28"/>
          <w:szCs w:val="28"/>
        </w:rPr>
        <w:t xml:space="preserve">о порядке реализации инициативных проектов </w:t>
      </w:r>
      <w:r w:rsidRPr="008F4116">
        <w:rPr>
          <w:rStyle w:val="a5"/>
          <w:b w:val="0"/>
          <w:bCs/>
          <w:color w:val="000000"/>
          <w:sz w:val="28"/>
          <w:szCs w:val="28"/>
        </w:rPr>
        <w:t xml:space="preserve">в </w:t>
      </w:r>
      <w:proofErr w:type="spellStart"/>
      <w:r w:rsidR="003B16BB">
        <w:rPr>
          <w:sz w:val="28"/>
          <w:szCs w:val="28"/>
        </w:rPr>
        <w:t>Кеслеровско</w:t>
      </w:r>
      <w:r w:rsidR="003B16BB">
        <w:rPr>
          <w:sz w:val="28"/>
          <w:szCs w:val="28"/>
        </w:rPr>
        <w:t>м</w:t>
      </w:r>
      <w:proofErr w:type="spellEnd"/>
      <w:r w:rsidRPr="008F4116">
        <w:rPr>
          <w:rStyle w:val="a5"/>
          <w:b w:val="0"/>
          <w:bCs/>
          <w:color w:val="000000"/>
          <w:sz w:val="28"/>
          <w:szCs w:val="28"/>
        </w:rPr>
        <w:t xml:space="preserve"> сельском поселении Крымского района» (далее по тексту - Решение) следующие изменения:</w:t>
      </w:r>
    </w:p>
    <w:p w:rsidR="008F4116" w:rsidRPr="008F4116" w:rsidRDefault="008F4116" w:rsidP="003B16BB">
      <w:pPr>
        <w:ind w:firstLine="851"/>
        <w:jc w:val="both"/>
        <w:rPr>
          <w:rStyle w:val="a5"/>
          <w:b w:val="0"/>
          <w:bCs/>
          <w:color w:val="000000"/>
          <w:sz w:val="28"/>
          <w:szCs w:val="28"/>
        </w:rPr>
      </w:pPr>
      <w:r w:rsidRPr="008F4116">
        <w:rPr>
          <w:rStyle w:val="a5"/>
          <w:b w:val="0"/>
          <w:bCs/>
          <w:color w:val="000000"/>
          <w:sz w:val="28"/>
          <w:szCs w:val="28"/>
        </w:rPr>
        <w:t>1) подпункт 3 абзаца 8 раздела 1 приложения к Решению изложить в следующей редакции: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rStyle w:val="a5"/>
          <w:b w:val="0"/>
          <w:bCs/>
          <w:color w:val="000000"/>
          <w:sz w:val="28"/>
          <w:szCs w:val="28"/>
        </w:rPr>
        <w:t>«</w:t>
      </w:r>
      <w:r w:rsidRPr="008F4116">
        <w:rPr>
          <w:color w:val="000000"/>
          <w:sz w:val="28"/>
          <w:szCs w:val="28"/>
          <w:lang w:eastAsia="en-US"/>
        </w:rPr>
        <w:t>3) </w:t>
      </w:r>
      <w:r w:rsidRPr="008F4116">
        <w:rPr>
          <w:color w:val="22272F"/>
          <w:sz w:val="28"/>
          <w:szCs w:val="28"/>
          <w:shd w:val="clear" w:color="auto" w:fill="FFFFFF"/>
        </w:rPr>
        <w:t>инициаторы проекта -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пункта. 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proofErr w:type="gramStart"/>
      <w:r w:rsidRPr="008F4116">
        <w:rPr>
          <w:color w:val="22272F"/>
          <w:sz w:val="28"/>
          <w:szCs w:val="28"/>
          <w:shd w:val="clear" w:color="auto" w:fill="FFFFFF"/>
        </w:rPr>
        <w:t>;»</w:t>
      </w:r>
      <w:proofErr w:type="gramEnd"/>
      <w:r w:rsidRPr="008F4116">
        <w:rPr>
          <w:color w:val="22272F"/>
          <w:sz w:val="28"/>
          <w:szCs w:val="28"/>
          <w:shd w:val="clear" w:color="auto" w:fill="FFFFFF"/>
        </w:rPr>
        <w:t>;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color w:val="22272F"/>
          <w:sz w:val="28"/>
          <w:szCs w:val="28"/>
          <w:shd w:val="clear" w:color="auto" w:fill="FFFFFF"/>
        </w:rPr>
        <w:t>2) абзац 3 пункта 3.1 приложения к Решению изложить в следующей редакции:</w:t>
      </w:r>
    </w:p>
    <w:p w:rsidR="008F4116" w:rsidRPr="008F4116" w:rsidRDefault="008F4116" w:rsidP="003B16BB">
      <w:pPr>
        <w:ind w:firstLine="851"/>
        <w:jc w:val="both"/>
        <w:rPr>
          <w:color w:val="000000"/>
          <w:sz w:val="28"/>
          <w:szCs w:val="28"/>
          <w:lang w:eastAsia="en-US"/>
        </w:rPr>
      </w:pPr>
      <w:r w:rsidRPr="008F4116">
        <w:rPr>
          <w:color w:val="22272F"/>
          <w:sz w:val="28"/>
          <w:szCs w:val="28"/>
          <w:shd w:val="clear" w:color="auto" w:fill="FFFFFF"/>
        </w:rPr>
        <w:t>«</w:t>
      </w:r>
      <w:r w:rsidRPr="008F4116">
        <w:rPr>
          <w:color w:val="000000"/>
          <w:sz w:val="28"/>
          <w:szCs w:val="28"/>
          <w:lang w:eastAsia="en-US"/>
        </w:rPr>
        <w:t xml:space="preserve">инициативные группы численностью не менее десяти граждан, достигших шестнадцатилетнего возраста и проживающих на территории </w:t>
      </w:r>
      <w:proofErr w:type="spellStart"/>
      <w:r w:rsidR="003B16BB">
        <w:rPr>
          <w:sz w:val="28"/>
          <w:szCs w:val="28"/>
        </w:rPr>
        <w:t>Кеслеровского</w:t>
      </w:r>
      <w:proofErr w:type="spellEnd"/>
      <w:r w:rsidRPr="008F4116">
        <w:rPr>
          <w:color w:val="000000"/>
          <w:sz w:val="28"/>
          <w:szCs w:val="28"/>
          <w:lang w:eastAsia="en-US"/>
        </w:rPr>
        <w:t xml:space="preserve"> сельского поселения Крымского района</w:t>
      </w:r>
      <w:proofErr w:type="gramStart"/>
      <w:r w:rsidRPr="008F4116">
        <w:rPr>
          <w:color w:val="000000"/>
          <w:sz w:val="28"/>
          <w:szCs w:val="28"/>
          <w:lang w:eastAsia="en-US"/>
        </w:rPr>
        <w:t>;»</w:t>
      </w:r>
      <w:proofErr w:type="gramEnd"/>
      <w:r w:rsidRPr="008F4116">
        <w:rPr>
          <w:color w:val="000000"/>
          <w:sz w:val="28"/>
          <w:szCs w:val="28"/>
          <w:lang w:eastAsia="en-US"/>
        </w:rPr>
        <w:t>;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color w:val="000000"/>
          <w:sz w:val="28"/>
          <w:szCs w:val="28"/>
          <w:lang w:eastAsia="en-US"/>
        </w:rPr>
        <w:lastRenderedPageBreak/>
        <w:t>3) дополнить пункт</w:t>
      </w:r>
      <w:r w:rsidRPr="008F4116">
        <w:rPr>
          <w:color w:val="22272F"/>
          <w:sz w:val="28"/>
          <w:szCs w:val="28"/>
          <w:shd w:val="clear" w:color="auto" w:fill="FFFFFF"/>
        </w:rPr>
        <w:t>3.1 приложения к Решению абзацем следующего содержания: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color w:val="22272F"/>
          <w:sz w:val="28"/>
          <w:szCs w:val="28"/>
          <w:shd w:val="clear" w:color="auto" w:fill="FFFFFF"/>
        </w:rPr>
        <w:t>«</w:t>
      </w:r>
      <w:r w:rsidRPr="008F4116">
        <w:rPr>
          <w:color w:val="22272F"/>
          <w:sz w:val="28"/>
          <w:szCs w:val="28"/>
        </w:rPr>
        <w:t>В случае</w:t>
      </w:r>
      <w:proofErr w:type="gramStart"/>
      <w:r w:rsidRPr="008F4116">
        <w:rPr>
          <w:color w:val="22272F"/>
          <w:sz w:val="28"/>
          <w:szCs w:val="28"/>
        </w:rPr>
        <w:t>,</w:t>
      </w:r>
      <w:proofErr w:type="gramEnd"/>
      <w:r w:rsidRPr="008F4116">
        <w:rPr>
          <w:color w:val="22272F"/>
          <w:sz w:val="28"/>
          <w:szCs w:val="28"/>
        </w:rPr>
        <w:t xml:space="preserve"> если инициатором проекта выступают физические лица, к инициативному проекта прилагается согласие на обработку их персональных данных, в </w:t>
      </w:r>
      <w:r w:rsidRPr="008F4116">
        <w:rPr>
          <w:color w:val="22272F"/>
          <w:sz w:val="28"/>
          <w:szCs w:val="28"/>
          <w:shd w:val="clear" w:color="auto" w:fill="FFFFFF"/>
        </w:rPr>
        <w:t>соответствии со статьей 9 Федерального закона от 27 июля 2006 года № 52-ФЗ «О персональных данных».»;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color w:val="22272F"/>
          <w:sz w:val="28"/>
          <w:szCs w:val="28"/>
          <w:shd w:val="clear" w:color="auto" w:fill="FFFFFF"/>
        </w:rPr>
        <w:t>4) пункт 3.2 приложения к Решению дополнить подпунктом 3.2.9 следующего содержания: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color w:val="22272F"/>
          <w:sz w:val="28"/>
          <w:szCs w:val="28"/>
          <w:shd w:val="clear" w:color="auto" w:fill="FFFFFF"/>
        </w:rPr>
        <w:t>«</w:t>
      </w:r>
      <w:r w:rsidRPr="008F4116">
        <w:rPr>
          <w:sz w:val="28"/>
          <w:szCs w:val="28"/>
        </w:rPr>
        <w:t>3.2.9. </w:t>
      </w:r>
      <w:r w:rsidRPr="008F4116">
        <w:rPr>
          <w:color w:val="22272F"/>
          <w:sz w:val="28"/>
          <w:szCs w:val="28"/>
        </w:rPr>
        <w:t>иные сведения, предусмотренные нормативным правовым актом представительного органа муниципального образования</w:t>
      </w:r>
      <w:proofErr w:type="gramStart"/>
      <w:r w:rsidRPr="008F4116">
        <w:rPr>
          <w:color w:val="22272F"/>
          <w:sz w:val="28"/>
          <w:szCs w:val="28"/>
        </w:rPr>
        <w:t>.»;</w:t>
      </w:r>
      <w:proofErr w:type="gramEnd"/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8F4116">
        <w:rPr>
          <w:color w:val="22272F"/>
          <w:sz w:val="28"/>
          <w:szCs w:val="28"/>
          <w:shd w:val="clear" w:color="auto" w:fill="FFFFFF"/>
        </w:rPr>
        <w:t>5) дополнить приложение Решения пунктом 8 следующего содержания: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</w:rPr>
      </w:pPr>
      <w:r w:rsidRPr="008F4116">
        <w:rPr>
          <w:color w:val="22272F"/>
          <w:sz w:val="28"/>
          <w:szCs w:val="28"/>
          <w:shd w:val="clear" w:color="auto" w:fill="FFFFFF"/>
        </w:rPr>
        <w:t>«</w:t>
      </w:r>
      <w:r w:rsidRPr="008F4116">
        <w:rPr>
          <w:color w:val="22272F"/>
          <w:sz w:val="28"/>
          <w:szCs w:val="28"/>
        </w:rPr>
        <w:t xml:space="preserve">8. Порядок осуществления общественного </w:t>
      </w:r>
      <w:proofErr w:type="gramStart"/>
      <w:r w:rsidRPr="008F4116">
        <w:rPr>
          <w:color w:val="22272F"/>
          <w:sz w:val="28"/>
          <w:szCs w:val="28"/>
        </w:rPr>
        <w:t>контроля за</w:t>
      </w:r>
      <w:proofErr w:type="gramEnd"/>
      <w:r w:rsidRPr="008F4116">
        <w:rPr>
          <w:color w:val="22272F"/>
          <w:sz w:val="28"/>
          <w:szCs w:val="28"/>
        </w:rPr>
        <w:t xml:space="preserve"> реализацией инициативного проекта</w:t>
      </w:r>
      <w:bookmarkStart w:id="0" w:name="_GoBack"/>
      <w:bookmarkEnd w:id="0"/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</w:rPr>
      </w:pPr>
      <w:r w:rsidRPr="008F4116">
        <w:rPr>
          <w:color w:val="22272F"/>
          <w:sz w:val="28"/>
          <w:szCs w:val="28"/>
        </w:rPr>
        <w:t xml:space="preserve">8.1. Инициаторы проекта, другие граждане, проживающие на территории </w:t>
      </w:r>
      <w:proofErr w:type="spellStart"/>
      <w:r w:rsidR="003B16BB">
        <w:rPr>
          <w:sz w:val="28"/>
          <w:szCs w:val="28"/>
        </w:rPr>
        <w:t>Кеслеровского</w:t>
      </w:r>
      <w:proofErr w:type="spellEnd"/>
      <w:r w:rsidRPr="008F4116">
        <w:rPr>
          <w:color w:val="000000"/>
          <w:sz w:val="28"/>
          <w:szCs w:val="28"/>
          <w:lang w:eastAsia="en-US"/>
        </w:rPr>
        <w:t xml:space="preserve"> сельского поселения Крымского района</w:t>
      </w:r>
      <w:r w:rsidRPr="008F4116">
        <w:rPr>
          <w:color w:val="22272F"/>
          <w:sz w:val="28"/>
          <w:szCs w:val="28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F4116">
        <w:rPr>
          <w:color w:val="22272F"/>
          <w:sz w:val="28"/>
          <w:szCs w:val="28"/>
        </w:rPr>
        <w:t>контроль за</w:t>
      </w:r>
      <w:proofErr w:type="gramEnd"/>
      <w:r w:rsidRPr="008F4116">
        <w:rPr>
          <w:color w:val="22272F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</w:rPr>
      </w:pPr>
      <w:r w:rsidRPr="008F4116">
        <w:rPr>
          <w:color w:val="22272F"/>
          <w:sz w:val="28"/>
          <w:szCs w:val="28"/>
        </w:rPr>
        <w:t xml:space="preserve">8.2. Общественный контроль осуществляется в формах и порядке, </w:t>
      </w:r>
      <w:r w:rsidRPr="008F4116">
        <w:rPr>
          <w:sz w:val="28"/>
          <w:szCs w:val="28"/>
        </w:rPr>
        <w:t>установленных </w:t>
      </w:r>
      <w:hyperlink r:id="rId6" w:anchor="/document/70700452/entry/18" w:history="1">
        <w:r w:rsidRPr="008F4116">
          <w:rPr>
            <w:rStyle w:val="a4"/>
            <w:color w:val="000000"/>
            <w:sz w:val="28"/>
            <w:szCs w:val="28"/>
          </w:rPr>
          <w:t>статьей 18</w:t>
        </w:r>
      </w:hyperlink>
      <w:r w:rsidRPr="008F4116">
        <w:rPr>
          <w:sz w:val="28"/>
          <w:szCs w:val="28"/>
        </w:rPr>
        <w:t> Федерального</w:t>
      </w:r>
      <w:r w:rsidRPr="008F4116">
        <w:rPr>
          <w:color w:val="22272F"/>
          <w:sz w:val="28"/>
          <w:szCs w:val="28"/>
        </w:rPr>
        <w:t xml:space="preserve"> закона от 21 июля 2014 года № 212-ФЗ «Об основах общественного контроля в Российской Федерации». При этом общественный контроль может осуществляться одновременно в нескольких формах</w:t>
      </w:r>
      <w:proofErr w:type="gramStart"/>
      <w:r w:rsidRPr="008F4116">
        <w:rPr>
          <w:color w:val="22272F"/>
          <w:sz w:val="28"/>
          <w:szCs w:val="28"/>
        </w:rPr>
        <w:t>.».</w:t>
      </w:r>
      <w:proofErr w:type="gramEnd"/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</w:rPr>
      </w:pPr>
      <w:r w:rsidRPr="008F4116">
        <w:rPr>
          <w:color w:val="22272F"/>
          <w:sz w:val="28"/>
          <w:szCs w:val="28"/>
        </w:rPr>
        <w:t xml:space="preserve">2. Решение </w:t>
      </w:r>
      <w:r w:rsidRPr="008F4116">
        <w:rPr>
          <w:rStyle w:val="a5"/>
          <w:b w:val="0"/>
          <w:bCs/>
          <w:color w:val="000000"/>
          <w:sz w:val="28"/>
          <w:szCs w:val="28"/>
        </w:rPr>
        <w:t xml:space="preserve">обнародовать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proofErr w:type="spellStart"/>
      <w:r w:rsidR="003B16BB">
        <w:rPr>
          <w:sz w:val="28"/>
          <w:szCs w:val="28"/>
        </w:rPr>
        <w:t>Кеслеровского</w:t>
      </w:r>
      <w:proofErr w:type="spellEnd"/>
      <w:r w:rsidRPr="008F4116">
        <w:rPr>
          <w:rStyle w:val="a5"/>
          <w:b w:val="0"/>
          <w:bCs/>
          <w:color w:val="000000"/>
          <w:sz w:val="28"/>
          <w:szCs w:val="28"/>
        </w:rPr>
        <w:t xml:space="preserve"> сельского поселения Крымского района в информационно-телекоммуникационной сети Интернет.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highlight w:val="yellow"/>
        </w:rPr>
      </w:pPr>
      <w:r w:rsidRPr="008F4116">
        <w:rPr>
          <w:sz w:val="28"/>
          <w:szCs w:val="28"/>
        </w:rPr>
        <w:t xml:space="preserve">3. Решение вступает в силу после официального обнародования. </w:t>
      </w:r>
    </w:p>
    <w:p w:rsidR="008F4116" w:rsidRPr="008F4116" w:rsidRDefault="008F4116" w:rsidP="003B16BB">
      <w:pPr>
        <w:ind w:firstLine="851"/>
        <w:jc w:val="both"/>
        <w:rPr>
          <w:color w:val="22272F"/>
          <w:sz w:val="28"/>
          <w:szCs w:val="28"/>
          <w:highlight w:val="yellow"/>
        </w:rPr>
      </w:pPr>
    </w:p>
    <w:p w:rsidR="00FB362C" w:rsidRPr="008F4116" w:rsidRDefault="00FB362C" w:rsidP="003B16BB">
      <w:pPr>
        <w:jc w:val="both"/>
        <w:rPr>
          <w:sz w:val="28"/>
          <w:szCs w:val="28"/>
        </w:rPr>
      </w:pPr>
    </w:p>
    <w:p w:rsidR="00B75264" w:rsidRPr="008F4116" w:rsidRDefault="00FB362C" w:rsidP="003B16BB">
      <w:pPr>
        <w:jc w:val="both"/>
        <w:rPr>
          <w:sz w:val="28"/>
          <w:szCs w:val="28"/>
        </w:rPr>
      </w:pPr>
      <w:r w:rsidRPr="008F4116">
        <w:rPr>
          <w:sz w:val="28"/>
          <w:szCs w:val="28"/>
        </w:rPr>
        <w:t xml:space="preserve">Глава </w:t>
      </w:r>
    </w:p>
    <w:p w:rsidR="00FB362C" w:rsidRPr="008F4116" w:rsidRDefault="00FB362C" w:rsidP="003B16BB">
      <w:pPr>
        <w:jc w:val="both"/>
        <w:rPr>
          <w:sz w:val="28"/>
          <w:szCs w:val="28"/>
        </w:rPr>
      </w:pPr>
      <w:proofErr w:type="spellStart"/>
      <w:r w:rsidRPr="008F4116">
        <w:rPr>
          <w:sz w:val="28"/>
          <w:szCs w:val="28"/>
        </w:rPr>
        <w:t>Кеслеровского</w:t>
      </w:r>
      <w:proofErr w:type="spellEnd"/>
      <w:r w:rsidRPr="008F4116">
        <w:rPr>
          <w:sz w:val="28"/>
          <w:szCs w:val="28"/>
        </w:rPr>
        <w:t xml:space="preserve"> сельского поселения</w:t>
      </w:r>
    </w:p>
    <w:p w:rsidR="006B1823" w:rsidRPr="008F4116" w:rsidRDefault="00FB362C" w:rsidP="003B16BB">
      <w:pPr>
        <w:jc w:val="both"/>
        <w:rPr>
          <w:sz w:val="28"/>
          <w:szCs w:val="28"/>
        </w:rPr>
      </w:pPr>
      <w:r w:rsidRPr="008F4116">
        <w:rPr>
          <w:sz w:val="28"/>
          <w:szCs w:val="28"/>
        </w:rPr>
        <w:t xml:space="preserve">Крымского района                                                            </w:t>
      </w:r>
      <w:r w:rsidR="00B374ED" w:rsidRPr="008F4116">
        <w:rPr>
          <w:sz w:val="28"/>
          <w:szCs w:val="28"/>
        </w:rPr>
        <w:t xml:space="preserve">                 </w:t>
      </w:r>
      <w:r w:rsidR="007F50A5" w:rsidRPr="008F4116">
        <w:rPr>
          <w:sz w:val="28"/>
          <w:szCs w:val="28"/>
        </w:rPr>
        <w:t xml:space="preserve">Е.А. </w:t>
      </w:r>
      <w:proofErr w:type="spellStart"/>
      <w:r w:rsidR="007F50A5" w:rsidRPr="008F4116">
        <w:rPr>
          <w:sz w:val="28"/>
          <w:szCs w:val="28"/>
        </w:rPr>
        <w:t>Шарганов</w:t>
      </w:r>
      <w:proofErr w:type="spellEnd"/>
    </w:p>
    <w:p w:rsidR="006821F2" w:rsidRPr="008F4116" w:rsidRDefault="006821F2" w:rsidP="003B16BB">
      <w:pPr>
        <w:jc w:val="both"/>
        <w:rPr>
          <w:sz w:val="28"/>
          <w:szCs w:val="28"/>
        </w:rPr>
      </w:pPr>
    </w:p>
    <w:sectPr w:rsidR="006821F2" w:rsidRPr="008F4116" w:rsidSect="000A54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23"/>
    <w:rsid w:val="000071A1"/>
    <w:rsid w:val="00011C87"/>
    <w:rsid w:val="0003201B"/>
    <w:rsid w:val="00032E16"/>
    <w:rsid w:val="000372C6"/>
    <w:rsid w:val="000375F7"/>
    <w:rsid w:val="00087E64"/>
    <w:rsid w:val="000A54DE"/>
    <w:rsid w:val="001A2B9E"/>
    <w:rsid w:val="00370FB9"/>
    <w:rsid w:val="003A41A7"/>
    <w:rsid w:val="003B16BB"/>
    <w:rsid w:val="003F2F02"/>
    <w:rsid w:val="004464B6"/>
    <w:rsid w:val="004B157F"/>
    <w:rsid w:val="004B2945"/>
    <w:rsid w:val="004B7D4D"/>
    <w:rsid w:val="004F176D"/>
    <w:rsid w:val="006821F2"/>
    <w:rsid w:val="006B1823"/>
    <w:rsid w:val="006C5FC4"/>
    <w:rsid w:val="00710EB2"/>
    <w:rsid w:val="00770FCA"/>
    <w:rsid w:val="00785DF4"/>
    <w:rsid w:val="00796445"/>
    <w:rsid w:val="007B450F"/>
    <w:rsid w:val="007F50A5"/>
    <w:rsid w:val="00843986"/>
    <w:rsid w:val="00896E76"/>
    <w:rsid w:val="008F4116"/>
    <w:rsid w:val="009523F7"/>
    <w:rsid w:val="009A7C11"/>
    <w:rsid w:val="00A27731"/>
    <w:rsid w:val="00A6119B"/>
    <w:rsid w:val="00AC4650"/>
    <w:rsid w:val="00AD7FBA"/>
    <w:rsid w:val="00AE6E90"/>
    <w:rsid w:val="00B374ED"/>
    <w:rsid w:val="00B5261A"/>
    <w:rsid w:val="00B75264"/>
    <w:rsid w:val="00BF3DEF"/>
    <w:rsid w:val="00C54A7D"/>
    <w:rsid w:val="00C6259C"/>
    <w:rsid w:val="00CD27EE"/>
    <w:rsid w:val="00CF7881"/>
    <w:rsid w:val="00D035BB"/>
    <w:rsid w:val="00D90074"/>
    <w:rsid w:val="00DC5374"/>
    <w:rsid w:val="00DC7BB2"/>
    <w:rsid w:val="00DD6969"/>
    <w:rsid w:val="00DF7FCB"/>
    <w:rsid w:val="00F302F5"/>
    <w:rsid w:val="00F3587C"/>
    <w:rsid w:val="00FA0618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23"/>
    <w:rPr>
      <w:sz w:val="24"/>
      <w:szCs w:val="24"/>
    </w:rPr>
  </w:style>
  <w:style w:type="paragraph" w:styleId="2">
    <w:name w:val="heading 2"/>
    <w:aliases w:val="Знак1"/>
    <w:basedOn w:val="a"/>
    <w:next w:val="a"/>
    <w:link w:val="20"/>
    <w:qFormat/>
    <w:rsid w:val="00F302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1 Знак"/>
    <w:link w:val="2"/>
    <w:locked/>
    <w:rsid w:val="00F302F5"/>
    <w:rPr>
      <w:sz w:val="28"/>
      <w:lang w:val="ru-RU" w:eastAsia="ru-RU" w:bidi="ar-SA"/>
    </w:rPr>
  </w:style>
  <w:style w:type="character" w:styleId="a4">
    <w:name w:val="Hyperlink"/>
    <w:uiPriority w:val="99"/>
    <w:unhideWhenUsed/>
    <w:rsid w:val="008F4116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uiPriority w:val="99"/>
    <w:rsid w:val="008F4116"/>
    <w:rPr>
      <w:rFonts w:ascii="Times New Roman" w:hAnsi="Times New Roman" w:cs="Times New Roman" w:hint="default"/>
      <w:b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1823"/>
    <w:rPr>
      <w:sz w:val="24"/>
      <w:szCs w:val="24"/>
    </w:rPr>
  </w:style>
  <w:style w:type="paragraph" w:styleId="2">
    <w:name w:val="heading 2"/>
    <w:aliases w:val="Знак1"/>
    <w:basedOn w:val="a"/>
    <w:next w:val="a"/>
    <w:link w:val="20"/>
    <w:qFormat/>
    <w:rsid w:val="00F302F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27E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1 Знак"/>
    <w:link w:val="2"/>
    <w:locked/>
    <w:rsid w:val="00F302F5"/>
    <w:rPr>
      <w:sz w:val="28"/>
      <w:lang w:val="ru-RU" w:eastAsia="ru-RU" w:bidi="ar-SA"/>
    </w:rPr>
  </w:style>
  <w:style w:type="character" w:styleId="a4">
    <w:name w:val="Hyperlink"/>
    <w:uiPriority w:val="99"/>
    <w:unhideWhenUsed/>
    <w:rsid w:val="008F4116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Гипертекстовая ссылка"/>
    <w:uiPriority w:val="99"/>
    <w:rsid w:val="008F4116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Кеслеровского сельского поселения</vt:lpstr>
    </vt:vector>
  </TitlesOfParts>
  <Company>SPecialiST RePack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Кеслеровского сельского поселения</dc:title>
  <dc:creator>User</dc:creator>
  <cp:lastModifiedBy>Общий отдел</cp:lastModifiedBy>
  <cp:revision>3</cp:revision>
  <cp:lastPrinted>2017-01-16T10:16:00Z</cp:lastPrinted>
  <dcterms:created xsi:type="dcterms:W3CDTF">2023-02-22T06:57:00Z</dcterms:created>
  <dcterms:modified xsi:type="dcterms:W3CDTF">2023-02-22T07:32:00Z</dcterms:modified>
</cp:coreProperties>
</file>