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0D" w:rsidRPr="0056165F" w:rsidRDefault="000A2B0D" w:rsidP="000559C7">
      <w:pPr>
        <w:jc w:val="center"/>
      </w:pPr>
      <w:r w:rsidRPr="0056165F">
        <w:t>ПРОЕКТ</w:t>
      </w:r>
    </w:p>
    <w:p w:rsidR="000559C7" w:rsidRPr="0056165F" w:rsidRDefault="000A2B0D" w:rsidP="000559C7">
      <w:pPr>
        <w:jc w:val="center"/>
      </w:pPr>
      <w:r w:rsidRPr="0056165F">
        <w:rPr>
          <w:noProof/>
        </w:rPr>
        <w:drawing>
          <wp:inline distT="0" distB="0" distL="0" distR="0" wp14:anchorId="57133B1B" wp14:editId="17CF6F7A">
            <wp:extent cx="558165" cy="689610"/>
            <wp:effectExtent l="0" t="0" r="0" b="0"/>
            <wp:docPr id="1"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 cy="689610"/>
                    </a:xfrm>
                    <a:prstGeom prst="rect">
                      <a:avLst/>
                    </a:prstGeom>
                    <a:noFill/>
                    <a:ln>
                      <a:noFill/>
                    </a:ln>
                  </pic:spPr>
                </pic:pic>
              </a:graphicData>
            </a:graphic>
          </wp:inline>
        </w:drawing>
      </w:r>
    </w:p>
    <w:p w:rsidR="000559C7" w:rsidRPr="0056165F" w:rsidRDefault="000559C7" w:rsidP="000559C7">
      <w:pPr>
        <w:jc w:val="both"/>
      </w:pPr>
    </w:p>
    <w:p w:rsidR="000559C7" w:rsidRPr="0056165F" w:rsidRDefault="000559C7" w:rsidP="000559C7">
      <w:pPr>
        <w:shd w:val="clear" w:color="auto" w:fill="FFFFFF"/>
        <w:jc w:val="center"/>
        <w:rPr>
          <w:b/>
          <w:bCs/>
          <w:color w:val="323232"/>
        </w:rPr>
      </w:pPr>
      <w:r w:rsidRPr="0056165F">
        <w:rPr>
          <w:b/>
          <w:bCs/>
          <w:color w:val="323232"/>
        </w:rPr>
        <w:t>А</w:t>
      </w:r>
      <w:r w:rsidRPr="0056165F">
        <w:rPr>
          <w:b/>
          <w:smallCaps/>
          <w:spacing w:val="20"/>
        </w:rPr>
        <w:t>дминистрация кеслеровского сельского поселения крымского района</w:t>
      </w:r>
    </w:p>
    <w:p w:rsidR="000559C7" w:rsidRPr="0056165F" w:rsidRDefault="000559C7" w:rsidP="000559C7">
      <w:pPr>
        <w:jc w:val="center"/>
        <w:rPr>
          <w:b/>
          <w:spacing w:val="6"/>
        </w:rPr>
      </w:pPr>
    </w:p>
    <w:p w:rsidR="000559C7" w:rsidRPr="0056165F" w:rsidRDefault="000559C7" w:rsidP="000559C7">
      <w:pPr>
        <w:jc w:val="center"/>
      </w:pPr>
      <w:r w:rsidRPr="0056165F">
        <w:rPr>
          <w:b/>
          <w:spacing w:val="6"/>
        </w:rPr>
        <w:t>ПОСТАНОВЛЕНИЕ</w:t>
      </w:r>
    </w:p>
    <w:p w:rsidR="000559C7" w:rsidRPr="0056165F" w:rsidRDefault="000559C7" w:rsidP="000559C7">
      <w:pPr>
        <w:rPr>
          <w:u w:val="single"/>
        </w:rPr>
      </w:pPr>
    </w:p>
    <w:p w:rsidR="003E123E" w:rsidRPr="0056165F" w:rsidRDefault="00253729" w:rsidP="003E123E">
      <w:r w:rsidRPr="0056165F">
        <w:rPr>
          <w:u w:val="single"/>
        </w:rPr>
        <w:t>о</w:t>
      </w:r>
      <w:r w:rsidR="003E123E" w:rsidRPr="0056165F">
        <w:rPr>
          <w:u w:val="single"/>
        </w:rPr>
        <w:t>т</w:t>
      </w:r>
      <w:r w:rsidRPr="0056165F">
        <w:rPr>
          <w:u w:val="single"/>
        </w:rPr>
        <w:t xml:space="preserve"> </w:t>
      </w:r>
      <w:r w:rsidR="000A2B0D" w:rsidRPr="0056165F">
        <w:rPr>
          <w:u w:val="single"/>
        </w:rPr>
        <w:t xml:space="preserve"> </w:t>
      </w:r>
      <w:r w:rsidRPr="0056165F">
        <w:rPr>
          <w:u w:val="single"/>
        </w:rPr>
        <w:t xml:space="preserve">  </w:t>
      </w:r>
      <w:r w:rsidR="003E123E" w:rsidRPr="0056165F">
        <w:t xml:space="preserve">                                                                                            </w:t>
      </w:r>
      <w:r w:rsidR="003E123E" w:rsidRPr="0056165F">
        <w:rPr>
          <w:u w:val="single"/>
        </w:rPr>
        <w:t xml:space="preserve">№  </w:t>
      </w:r>
      <w:r w:rsidR="000A2B0D" w:rsidRPr="0056165F">
        <w:rPr>
          <w:u w:val="single"/>
        </w:rPr>
        <w:t xml:space="preserve"> </w:t>
      </w:r>
    </w:p>
    <w:p w:rsidR="000559C7" w:rsidRDefault="000559C7" w:rsidP="000559C7">
      <w:r w:rsidRPr="0056165F">
        <w:tab/>
      </w:r>
      <w:r w:rsidRPr="0056165F">
        <w:tab/>
      </w:r>
      <w:r w:rsidRPr="0056165F">
        <w:tab/>
      </w:r>
      <w:r w:rsidRPr="0056165F">
        <w:tab/>
      </w:r>
      <w:r w:rsidRPr="0056165F">
        <w:tab/>
        <w:t xml:space="preserve">хутор Павловский   </w:t>
      </w:r>
    </w:p>
    <w:p w:rsidR="00F76104" w:rsidRDefault="00F76104" w:rsidP="000559C7"/>
    <w:p w:rsidR="00934D62" w:rsidRPr="00934D62" w:rsidRDefault="00934D62" w:rsidP="00934D62">
      <w:pPr>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kern w:val="0"/>
        </w:rPr>
      </w:pPr>
      <w:r w:rsidRPr="00934D62">
        <w:rPr>
          <w:rFonts w:ascii="Times New Roman CYR" w:eastAsiaTheme="minorEastAsia" w:hAnsi="Times New Roman CYR" w:cs="Times New Roman CYR"/>
          <w:b/>
          <w:bCs/>
          <w:color w:val="26282F"/>
          <w:kern w:val="0"/>
        </w:rPr>
        <w:t>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34D62" w:rsidRPr="00934D62" w:rsidRDefault="00934D62" w:rsidP="00934D62">
      <w:pPr>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kern w:val="0"/>
        </w:rPr>
      </w:pPr>
    </w:p>
    <w:p w:rsidR="00934D62" w:rsidRPr="00934D62" w:rsidRDefault="00934D62" w:rsidP="00934D62">
      <w:pPr>
        <w:widowControl/>
        <w:overflowPunct w:val="0"/>
        <w:autoSpaceDE w:val="0"/>
        <w:autoSpaceDN w:val="0"/>
        <w:ind w:firstLine="851"/>
        <w:jc w:val="both"/>
        <w:textAlignment w:val="baseline"/>
        <w:rPr>
          <w:rFonts w:eastAsiaTheme="minorEastAsia"/>
          <w:kern w:val="3"/>
          <w:szCs w:val="22"/>
        </w:rPr>
      </w:pPr>
      <w:proofErr w:type="gramStart"/>
      <w:r w:rsidRPr="00934D62">
        <w:rPr>
          <w:rFonts w:eastAsiaTheme="minorEastAsia"/>
          <w:kern w:val="3"/>
          <w:shd w:val="clear" w:color="auto" w:fill="FFFFFF"/>
        </w:rPr>
        <w:t>Руководствуясь </w:t>
      </w:r>
      <w:hyperlink r:id="rId9" w:anchor="/document/186367/entry/0" w:history="1">
        <w:r w:rsidRPr="00296CDA">
          <w:rPr>
            <w:rFonts w:eastAsiaTheme="minorEastAsia"/>
            <w:kern w:val="3"/>
            <w:u w:val="single"/>
            <w:shd w:val="clear" w:color="auto" w:fill="FFFFFF"/>
          </w:rPr>
          <w:t>Федеральным законом</w:t>
        </w:r>
      </w:hyperlink>
      <w:r w:rsidRPr="00934D62">
        <w:rPr>
          <w:rFonts w:eastAsiaTheme="minorEastAsia"/>
          <w:kern w:val="3"/>
          <w:shd w:val="clear" w:color="auto" w:fill="FFFFFF"/>
        </w:rPr>
        <w:t> от 6 октября 2003 года № 131-ФЗ «Об общих принципах организации местного самоуправления», </w:t>
      </w:r>
      <w:hyperlink r:id="rId10" w:anchor="/document/12177515/entry/0" w:history="1">
        <w:r w:rsidRPr="00296CDA">
          <w:rPr>
            <w:rFonts w:eastAsiaTheme="minorEastAsia"/>
            <w:kern w:val="3"/>
            <w:u w:val="single"/>
            <w:shd w:val="clear" w:color="auto" w:fill="FFFFFF"/>
          </w:rPr>
          <w:t>Федеральным законом</w:t>
        </w:r>
      </w:hyperlink>
      <w:r w:rsidRPr="00934D62">
        <w:rPr>
          <w:rFonts w:eastAsiaTheme="minorEastAsia"/>
          <w:kern w:val="3"/>
          <w:shd w:val="clear" w:color="auto" w:fill="FFFFFF"/>
        </w:rPr>
        <w:t> от 27.07.2010 № 210-ФЗ «Об организации предоставления государственных и муниципальных услуг», </w:t>
      </w:r>
      <w:hyperlink r:id="rId11" w:anchor="/document/12161610/entry/0" w:history="1">
        <w:r w:rsidRPr="00296CDA">
          <w:rPr>
            <w:rFonts w:eastAsiaTheme="minorEastAsia"/>
            <w:kern w:val="3"/>
            <w:u w:val="single"/>
            <w:shd w:val="clear" w:color="auto" w:fill="FFFFFF"/>
          </w:rPr>
          <w:t>Федеральными законами</w:t>
        </w:r>
      </w:hyperlink>
      <w:r w:rsidRPr="00934D62">
        <w:rPr>
          <w:rFonts w:eastAsiaTheme="minorEastAsia"/>
          <w:kern w:val="3"/>
          <w:shd w:val="clear" w:color="auto" w:fill="FFFFFF"/>
        </w:rPr>
        <w:t>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w:t>
      </w:r>
      <w:proofErr w:type="gramEnd"/>
      <w:r w:rsidRPr="00934D62">
        <w:rPr>
          <w:rFonts w:eastAsiaTheme="minorEastAsia"/>
          <w:kern w:val="3"/>
          <w:shd w:val="clear" w:color="auto" w:fill="FFFFFF"/>
        </w:rPr>
        <w:t xml:space="preserve"> изменений в отдельные законодательные акты Российской Федерации», от 24 июля 2007 года № 209-ФЗ «О развитии малого и среднего предпринимательства в Российской Федерации», от 21 декабря 2001 года № 178-ФЗ «О приватизации государственного и муниципального имущества», </w:t>
      </w:r>
      <w:proofErr w:type="gramStart"/>
      <w:r w:rsidRPr="00934D62">
        <w:rPr>
          <w:rFonts w:eastAsiaTheme="minorEastAsia"/>
          <w:kern w:val="3"/>
          <w:szCs w:val="22"/>
        </w:rPr>
        <w:t>п</w:t>
      </w:r>
      <w:proofErr w:type="gramEnd"/>
      <w:r w:rsidRPr="00934D62">
        <w:rPr>
          <w:rFonts w:eastAsiaTheme="minorEastAsia"/>
          <w:kern w:val="3"/>
          <w:szCs w:val="22"/>
        </w:rPr>
        <w:t xml:space="preserve"> о с т а н о в л я ю:</w:t>
      </w:r>
    </w:p>
    <w:p w:rsidR="00934D62" w:rsidRPr="00934D62" w:rsidRDefault="00934D62" w:rsidP="00934D62">
      <w:pPr>
        <w:widowControl/>
        <w:overflowPunct w:val="0"/>
        <w:autoSpaceDE w:val="0"/>
        <w:autoSpaceDN w:val="0"/>
        <w:ind w:firstLine="851"/>
        <w:jc w:val="both"/>
        <w:textAlignment w:val="baseline"/>
        <w:rPr>
          <w:rFonts w:eastAsiaTheme="minorEastAsia"/>
          <w:kern w:val="3"/>
          <w:szCs w:val="22"/>
        </w:rPr>
      </w:pPr>
      <w:r w:rsidRPr="00934D62">
        <w:rPr>
          <w:rFonts w:eastAsiaTheme="minorEastAsia"/>
          <w:kern w:val="3"/>
          <w:szCs w:val="22"/>
        </w:rPr>
        <w:t>1. Утвердить 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(приложение).</w:t>
      </w:r>
    </w:p>
    <w:p w:rsidR="00934D62" w:rsidRPr="00934D62" w:rsidRDefault="00934D62" w:rsidP="00934D62">
      <w:pPr>
        <w:widowControl/>
        <w:overflowPunct w:val="0"/>
        <w:autoSpaceDE w:val="0"/>
        <w:autoSpaceDN w:val="0"/>
        <w:ind w:firstLine="851"/>
        <w:jc w:val="both"/>
        <w:textAlignment w:val="baseline"/>
        <w:rPr>
          <w:rFonts w:eastAsiaTheme="minorEastAsia"/>
          <w:kern w:val="3"/>
          <w:szCs w:val="22"/>
        </w:rPr>
      </w:pPr>
      <w:r w:rsidRPr="00934D62">
        <w:rPr>
          <w:rFonts w:eastAsiaTheme="minorEastAsia"/>
          <w:kern w:val="3"/>
          <w:szCs w:val="22"/>
        </w:rPr>
        <w:t>2. </w:t>
      </w:r>
      <w:r w:rsidR="00296CDA" w:rsidRPr="00296CDA">
        <w:rPr>
          <w:rFonts w:eastAsiaTheme="minorEastAsia"/>
          <w:kern w:val="3"/>
          <w:szCs w:val="22"/>
        </w:rPr>
        <w:t>С</w:t>
      </w:r>
      <w:r w:rsidRPr="00934D62">
        <w:rPr>
          <w:rFonts w:eastAsiaTheme="minorEastAsia"/>
          <w:kern w:val="3"/>
          <w:szCs w:val="22"/>
        </w:rPr>
        <w:t>пециалисту</w:t>
      </w:r>
      <w:r w:rsidR="00296CDA" w:rsidRPr="00296CDA">
        <w:rPr>
          <w:rFonts w:eastAsiaTheme="minorEastAsia"/>
          <w:kern w:val="3"/>
          <w:szCs w:val="22"/>
        </w:rPr>
        <w:t xml:space="preserve"> 1 категории</w:t>
      </w:r>
      <w:r w:rsidRPr="00934D62">
        <w:rPr>
          <w:rFonts w:eastAsiaTheme="minorEastAsia"/>
          <w:kern w:val="3"/>
          <w:szCs w:val="22"/>
        </w:rPr>
        <w:t xml:space="preserve"> администрации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w:t>
      </w:r>
      <w:proofErr w:type="spellStart"/>
      <w:r w:rsidR="00296CDA" w:rsidRPr="00296CDA">
        <w:rPr>
          <w:rFonts w:eastAsiaTheme="minorEastAsia"/>
          <w:kern w:val="3"/>
          <w:szCs w:val="22"/>
        </w:rPr>
        <w:t>Залюбовской</w:t>
      </w:r>
      <w:proofErr w:type="spellEnd"/>
      <w:r w:rsidR="00296CDA" w:rsidRPr="00296CDA">
        <w:rPr>
          <w:rFonts w:eastAsiaTheme="minorEastAsia"/>
          <w:kern w:val="3"/>
          <w:szCs w:val="22"/>
        </w:rPr>
        <w:t xml:space="preserve"> Л.А. </w:t>
      </w:r>
      <w:r w:rsidRPr="00934D62">
        <w:rPr>
          <w:rFonts w:eastAsiaTheme="minorEastAsia"/>
          <w:kern w:val="3"/>
          <w:szCs w:val="22"/>
        </w:rPr>
        <w:t xml:space="preserve">обнародовать настоящее постановление  и разместить на официальном сайте администрации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3. </w:t>
      </w:r>
      <w:proofErr w:type="gramStart"/>
      <w:r w:rsidRPr="00934D62">
        <w:rPr>
          <w:rFonts w:eastAsiaTheme="minorEastAsia"/>
          <w:kern w:val="3"/>
          <w:szCs w:val="22"/>
        </w:rPr>
        <w:t>Контроль за</w:t>
      </w:r>
      <w:proofErr w:type="gramEnd"/>
      <w:r w:rsidRPr="00934D62">
        <w:rPr>
          <w:rFonts w:eastAsiaTheme="minorEastAsia"/>
          <w:kern w:val="3"/>
          <w:szCs w:val="22"/>
        </w:rPr>
        <w:t xml:space="preserve"> выполнением настоящего постановления </w:t>
      </w:r>
      <w:r w:rsidR="00296CDA">
        <w:rPr>
          <w:rFonts w:eastAsiaTheme="minorEastAsia"/>
          <w:kern w:val="3"/>
          <w:szCs w:val="22"/>
        </w:rPr>
        <w:t>оставляю за собой.</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4. Постановление вступает в силу после официального обнародования.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296CDA"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Глава </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Крымского района</w:t>
      </w:r>
      <w:r w:rsidR="00296CDA">
        <w:rPr>
          <w:rFonts w:eastAsiaTheme="minorEastAsia"/>
          <w:kern w:val="3"/>
          <w:szCs w:val="22"/>
        </w:rPr>
        <w:t xml:space="preserve">                                                                                             Е.А. Шарганов</w:t>
      </w:r>
    </w:p>
    <w:p w:rsidR="00934D62" w:rsidRDefault="00934D62" w:rsidP="00934D62">
      <w:pPr>
        <w:widowControl/>
        <w:overflowPunct w:val="0"/>
        <w:autoSpaceDE w:val="0"/>
        <w:autoSpaceDN w:val="0"/>
        <w:jc w:val="both"/>
        <w:textAlignment w:val="baseline"/>
        <w:rPr>
          <w:rFonts w:eastAsiaTheme="minorEastAsia"/>
          <w:kern w:val="3"/>
          <w:szCs w:val="22"/>
        </w:rPr>
      </w:pPr>
    </w:p>
    <w:p w:rsidR="00296CDA" w:rsidRPr="00934D62" w:rsidRDefault="00296CDA"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34D62" w:rsidRPr="00934D62" w:rsidTr="00296CDA">
        <w:tc>
          <w:tcPr>
            <w:tcW w:w="4927" w:type="dxa"/>
          </w:tcPr>
          <w:p w:rsidR="00934D62" w:rsidRPr="00934D62" w:rsidRDefault="00934D62" w:rsidP="00934D62">
            <w:pPr>
              <w:widowControl/>
              <w:overflowPunct w:val="0"/>
              <w:autoSpaceDE w:val="0"/>
              <w:autoSpaceDN w:val="0"/>
              <w:jc w:val="both"/>
              <w:textAlignment w:val="baseline"/>
              <w:rPr>
                <w:rFonts w:ascii="Times New Roman" w:eastAsiaTheme="minorEastAsia" w:hAnsi="Times New Roman"/>
                <w:kern w:val="3"/>
                <w:szCs w:val="22"/>
              </w:rPr>
            </w:pPr>
          </w:p>
        </w:tc>
        <w:tc>
          <w:tcPr>
            <w:tcW w:w="4927" w:type="dxa"/>
          </w:tcPr>
          <w:p w:rsidR="00934D62" w:rsidRPr="00934D62" w:rsidRDefault="00934D62" w:rsidP="00934D62">
            <w:pPr>
              <w:widowControl/>
              <w:overflowPunct w:val="0"/>
              <w:autoSpaceDE w:val="0"/>
              <w:autoSpaceDN w:val="0"/>
              <w:textAlignment w:val="baseline"/>
              <w:rPr>
                <w:rFonts w:ascii="Times New Roman" w:eastAsiaTheme="minorEastAsia" w:hAnsi="Times New Roman"/>
                <w:kern w:val="3"/>
                <w:szCs w:val="22"/>
              </w:rPr>
            </w:pPr>
            <w:r w:rsidRPr="00934D62">
              <w:rPr>
                <w:rFonts w:ascii="Times New Roman" w:eastAsiaTheme="minorEastAsia" w:hAnsi="Times New Roman"/>
                <w:kern w:val="3"/>
                <w:szCs w:val="22"/>
              </w:rPr>
              <w:t>ПРИЛОЖЕНИЕ</w:t>
            </w:r>
          </w:p>
          <w:p w:rsidR="00934D62" w:rsidRPr="00934D62" w:rsidRDefault="00934D62" w:rsidP="00934D62">
            <w:pPr>
              <w:widowControl/>
              <w:overflowPunct w:val="0"/>
              <w:autoSpaceDE w:val="0"/>
              <w:autoSpaceDN w:val="0"/>
              <w:textAlignment w:val="baseline"/>
              <w:rPr>
                <w:rFonts w:ascii="Times New Roman" w:eastAsiaTheme="minorEastAsia" w:hAnsi="Times New Roman"/>
                <w:kern w:val="3"/>
                <w:szCs w:val="22"/>
              </w:rPr>
            </w:pPr>
            <w:r w:rsidRPr="00934D62">
              <w:rPr>
                <w:rFonts w:ascii="Times New Roman" w:eastAsiaTheme="minorEastAsia" w:hAnsi="Times New Roman"/>
                <w:kern w:val="3"/>
                <w:szCs w:val="22"/>
              </w:rPr>
              <w:t>к постановлению администрации</w:t>
            </w:r>
          </w:p>
          <w:p w:rsidR="00934D62" w:rsidRPr="00934D62" w:rsidRDefault="00934D62" w:rsidP="00934D62">
            <w:pPr>
              <w:widowControl/>
              <w:overflowPunct w:val="0"/>
              <w:autoSpaceDE w:val="0"/>
              <w:autoSpaceDN w:val="0"/>
              <w:textAlignment w:val="baseline"/>
              <w:rPr>
                <w:rFonts w:ascii="Times New Roman" w:eastAsiaTheme="minorEastAsia" w:hAnsi="Times New Roman"/>
                <w:kern w:val="3"/>
                <w:szCs w:val="22"/>
              </w:rPr>
            </w:pPr>
            <w:proofErr w:type="spellStart"/>
            <w:r w:rsidRPr="00934D62">
              <w:rPr>
                <w:rFonts w:ascii="Times New Roman" w:eastAsiaTheme="minorEastAsia" w:hAnsi="Times New Roman"/>
                <w:kern w:val="3"/>
                <w:szCs w:val="22"/>
              </w:rPr>
              <w:t>Кеслеровского</w:t>
            </w:r>
            <w:proofErr w:type="spellEnd"/>
            <w:r w:rsidRPr="00934D62">
              <w:rPr>
                <w:rFonts w:ascii="Times New Roman" w:eastAsiaTheme="minorEastAsia" w:hAnsi="Times New Roman"/>
                <w:kern w:val="3"/>
                <w:szCs w:val="22"/>
              </w:rPr>
              <w:t xml:space="preserve"> сельского поселения Крымского района</w:t>
            </w:r>
          </w:p>
          <w:p w:rsidR="00934D62" w:rsidRPr="00934D62" w:rsidRDefault="00934D62" w:rsidP="00934D62">
            <w:pPr>
              <w:widowControl/>
              <w:overflowPunct w:val="0"/>
              <w:autoSpaceDE w:val="0"/>
              <w:autoSpaceDN w:val="0"/>
              <w:textAlignment w:val="baseline"/>
              <w:rPr>
                <w:rFonts w:ascii="Times New Roman" w:eastAsiaTheme="minorEastAsia" w:hAnsi="Times New Roman"/>
                <w:kern w:val="3"/>
                <w:szCs w:val="22"/>
              </w:rPr>
            </w:pPr>
            <w:r w:rsidRPr="00934D62">
              <w:rPr>
                <w:rFonts w:ascii="Times New Roman" w:eastAsiaTheme="minorEastAsia" w:hAnsi="Times New Roman"/>
                <w:kern w:val="3"/>
                <w:szCs w:val="22"/>
              </w:rPr>
              <w:t>от __________________ № _______</w:t>
            </w:r>
          </w:p>
        </w:tc>
      </w:tr>
    </w:tbl>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ind w:firstLine="720"/>
        <w:jc w:val="both"/>
        <w:textAlignment w:val="baseline"/>
        <w:rPr>
          <w:rFonts w:eastAsiaTheme="minorEastAsia"/>
          <w:kern w:val="3"/>
          <w:szCs w:val="22"/>
        </w:rPr>
      </w:pPr>
    </w:p>
    <w:p w:rsidR="00934D62" w:rsidRPr="00934D62" w:rsidRDefault="00934D62" w:rsidP="00934D62">
      <w:pPr>
        <w:widowControl/>
        <w:overflowPunct w:val="0"/>
        <w:autoSpaceDE w:val="0"/>
        <w:autoSpaceDN w:val="0"/>
        <w:ind w:firstLine="720"/>
        <w:jc w:val="both"/>
        <w:textAlignment w:val="baseline"/>
        <w:rPr>
          <w:rFonts w:eastAsiaTheme="minorEastAsia"/>
          <w:kern w:val="3"/>
          <w:szCs w:val="22"/>
        </w:rPr>
      </w:pPr>
      <w:r w:rsidRPr="00934D62">
        <w:rPr>
          <w:rFonts w:eastAsiaTheme="minorEastAsia"/>
          <w:kern w:val="3"/>
          <w:szCs w:val="22"/>
        </w:rPr>
        <w:t xml:space="preserve"> </w:t>
      </w:r>
    </w:p>
    <w:p w:rsidR="00934D62" w:rsidRPr="00934D62" w:rsidRDefault="00934D62" w:rsidP="00934D62">
      <w:pPr>
        <w:suppressAutoHyphens w:val="0"/>
        <w:autoSpaceDE w:val="0"/>
        <w:autoSpaceDN w:val="0"/>
        <w:adjustRightInd w:val="0"/>
        <w:jc w:val="center"/>
        <w:rPr>
          <w:rFonts w:ascii="Times New Roman CYR" w:eastAsiaTheme="minorEastAsia" w:hAnsi="Times New Roman CYR" w:cs="Times New Roman CYR"/>
          <w:b/>
          <w:kern w:val="0"/>
        </w:rPr>
      </w:pPr>
      <w:r w:rsidRPr="00934D62">
        <w:rPr>
          <w:rFonts w:ascii="Times New Roman CYR" w:eastAsiaTheme="minorEastAsia" w:hAnsi="Times New Roman CYR" w:cs="Times New Roman CYR"/>
          <w:b/>
          <w:kern w:val="0"/>
        </w:rPr>
        <w:t>АДМИНИСТРАТИВНЫЙ РЕГЛАМЕНТ</w:t>
      </w:r>
    </w:p>
    <w:p w:rsidR="00934D62" w:rsidRPr="00934D62" w:rsidRDefault="00934D62" w:rsidP="00934D62">
      <w:pPr>
        <w:suppressAutoHyphens w:val="0"/>
        <w:autoSpaceDE w:val="0"/>
        <w:autoSpaceDN w:val="0"/>
        <w:adjustRightInd w:val="0"/>
        <w:jc w:val="center"/>
        <w:rPr>
          <w:rFonts w:ascii="Times New Roman CYR" w:eastAsiaTheme="minorEastAsia" w:hAnsi="Times New Roman CYR" w:cs="Times New Roman CYR"/>
          <w:b/>
          <w:kern w:val="0"/>
        </w:rPr>
      </w:pPr>
      <w:r w:rsidRPr="00934D62">
        <w:rPr>
          <w:rFonts w:ascii="Times New Roman CYR" w:eastAsiaTheme="minorEastAsia" w:hAnsi="Times New Roman CYR" w:cs="Times New Roman CYR"/>
          <w:b/>
          <w:kern w:val="0"/>
        </w:rPr>
        <w:t>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34D62" w:rsidRPr="00934D62" w:rsidRDefault="00934D62" w:rsidP="00934D62">
      <w:pPr>
        <w:widowControl/>
        <w:overflowPunct w:val="0"/>
        <w:autoSpaceDE w:val="0"/>
        <w:autoSpaceDN w:val="0"/>
        <w:ind w:firstLine="72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1. Общие положения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1.1. Предмет регулирования административного регламента</w:t>
      </w:r>
    </w:p>
    <w:p w:rsidR="00934D62" w:rsidRPr="00934D62" w:rsidRDefault="00934D62" w:rsidP="00934D62">
      <w:pPr>
        <w:widowControl/>
        <w:overflowPunct w:val="0"/>
        <w:autoSpaceDE w:val="0"/>
        <w:autoSpaceDN w:val="0"/>
        <w:ind w:firstLine="720"/>
        <w:jc w:val="both"/>
        <w:textAlignment w:val="baseline"/>
        <w:rPr>
          <w:rFonts w:eastAsiaTheme="minorEastAsia"/>
          <w:kern w:val="3"/>
          <w:szCs w:val="22"/>
        </w:rPr>
      </w:pP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proofErr w:type="gramStart"/>
      <w:r w:rsidRPr="00934D62">
        <w:rPr>
          <w:rFonts w:eastAsiaTheme="minorEastAsia"/>
          <w:kern w:val="3"/>
          <w:szCs w:val="22"/>
        </w:rPr>
        <w:t xml:space="preserve">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также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муниципальной услуги «Предоставление недвижимого имущества, находящегося в муниципальной</w:t>
      </w:r>
      <w:proofErr w:type="gramEnd"/>
      <w:r w:rsidRPr="00934D62">
        <w:rPr>
          <w:rFonts w:eastAsiaTheme="minorEastAsia"/>
          <w:kern w:val="3"/>
          <w:szCs w:val="22"/>
        </w:rPr>
        <w:t xml:space="preserve">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34D62" w:rsidRPr="00934D62" w:rsidRDefault="00934D62" w:rsidP="00934D62">
      <w:pPr>
        <w:widowControl/>
        <w:overflowPunct w:val="0"/>
        <w:autoSpaceDE w:val="0"/>
        <w:autoSpaceDN w:val="0"/>
        <w:ind w:firstLine="720"/>
        <w:jc w:val="both"/>
        <w:textAlignment w:val="baseline"/>
        <w:rPr>
          <w:rFonts w:eastAsiaTheme="minorEastAsia"/>
          <w:kern w:val="3"/>
          <w:szCs w:val="22"/>
        </w:rPr>
      </w:pPr>
    </w:p>
    <w:p w:rsidR="00934D62" w:rsidRPr="00934D62" w:rsidRDefault="00934D62" w:rsidP="00934D62">
      <w:pPr>
        <w:widowControl/>
        <w:overflowPunct w:val="0"/>
        <w:autoSpaceDE w:val="0"/>
        <w:autoSpaceDN w:val="0"/>
        <w:ind w:firstLine="567"/>
        <w:jc w:val="center"/>
        <w:textAlignment w:val="baseline"/>
        <w:rPr>
          <w:rFonts w:eastAsiaTheme="minorEastAsia"/>
          <w:kern w:val="3"/>
          <w:szCs w:val="22"/>
        </w:rPr>
      </w:pPr>
      <w:r w:rsidRPr="00934D62">
        <w:rPr>
          <w:rFonts w:eastAsiaTheme="minorEastAsia"/>
          <w:kern w:val="3"/>
          <w:szCs w:val="22"/>
        </w:rPr>
        <w:t>1.2. Круг заявителей</w:t>
      </w:r>
    </w:p>
    <w:p w:rsidR="00934D62" w:rsidRPr="00934D62" w:rsidRDefault="00934D62" w:rsidP="00934D62">
      <w:pPr>
        <w:widowControl/>
        <w:overflowPunct w:val="0"/>
        <w:autoSpaceDE w:val="0"/>
        <w:autoSpaceDN w:val="0"/>
        <w:ind w:firstLine="720"/>
        <w:jc w:val="both"/>
        <w:textAlignment w:val="baseline"/>
        <w:rPr>
          <w:rFonts w:eastAsiaTheme="minorEastAsia"/>
          <w:kern w:val="3"/>
          <w:szCs w:val="22"/>
        </w:rPr>
      </w:pP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1.2.1. </w:t>
      </w:r>
      <w:proofErr w:type="gramStart"/>
      <w:r w:rsidRPr="00934D62">
        <w:rPr>
          <w:rFonts w:eastAsiaTheme="minorEastAsia"/>
          <w:kern w:val="3"/>
          <w:szCs w:val="22"/>
        </w:rPr>
        <w:t xml:space="preserve">Заявителями на получение муниципальной услуги (далее - заявители) являются субъекты малого и среднего предпринимательства, за исключением субъектов малого и среднего предпринимательства, указанных в </w:t>
      </w:r>
      <w:hyperlink r:id="rId12" w:history="1">
        <w:r w:rsidRPr="00934D62">
          <w:rPr>
            <w:rFonts w:eastAsiaTheme="minorEastAsia"/>
            <w:kern w:val="3"/>
            <w:szCs w:val="22"/>
          </w:rPr>
          <w:t>части 3 статьи 14</w:t>
        </w:r>
      </w:hyperlink>
      <w:r w:rsidRPr="00934D62">
        <w:rPr>
          <w:rFonts w:eastAsiaTheme="minorEastAsia"/>
          <w:kern w:val="3"/>
          <w:szCs w:val="22"/>
        </w:rPr>
        <w:t xml:space="preserve"> Федерального закона от 24 июля 2007 г.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w:t>
      </w:r>
      <w:proofErr w:type="gramEnd"/>
      <w:r w:rsidRPr="00934D62">
        <w:rPr>
          <w:rFonts w:eastAsiaTheme="minorEastAsia"/>
          <w:kern w:val="3"/>
          <w:szCs w:val="22"/>
        </w:rPr>
        <w:t xml:space="preserve"> </w:t>
      </w:r>
      <w:proofErr w:type="gramStart"/>
      <w:r w:rsidRPr="00934D62">
        <w:rPr>
          <w:rFonts w:eastAsiaTheme="minorEastAsia"/>
          <w:kern w:val="3"/>
          <w:szCs w:val="22"/>
        </w:rPr>
        <w:t xml:space="preserve">общераспространенных полезных ископаемых), отвечающие требованиям </w:t>
      </w:r>
      <w:hyperlink r:id="rId13" w:history="1">
        <w:r w:rsidRPr="00934D62">
          <w:rPr>
            <w:rFonts w:eastAsiaTheme="minorEastAsia"/>
            <w:kern w:val="3"/>
            <w:szCs w:val="22"/>
          </w:rPr>
          <w:t>статей 3</w:t>
        </w:r>
      </w:hyperlink>
      <w:r w:rsidRPr="00934D62">
        <w:rPr>
          <w:rFonts w:eastAsiaTheme="minorEastAsia"/>
          <w:kern w:val="3"/>
          <w:szCs w:val="22"/>
        </w:rPr>
        <w:t xml:space="preserve"> и </w:t>
      </w:r>
      <w:hyperlink r:id="rId14" w:history="1">
        <w:r w:rsidRPr="00934D62">
          <w:rPr>
            <w:rFonts w:eastAsiaTheme="minorEastAsia"/>
            <w:kern w:val="3"/>
            <w:szCs w:val="22"/>
          </w:rPr>
          <w:t>9</w:t>
        </w:r>
      </w:hyperlink>
      <w:r w:rsidRPr="00934D62">
        <w:rPr>
          <w:rFonts w:eastAsiaTheme="minorEastAsia"/>
          <w:kern w:val="3"/>
          <w:szCs w:val="22"/>
        </w:rPr>
        <w:t xml:space="preserve"> 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а также физические лица, не являющиеся</w:t>
      </w:r>
      <w:proofErr w:type="gramEnd"/>
      <w:r w:rsidRPr="00934D62">
        <w:rPr>
          <w:rFonts w:eastAsiaTheme="minorEastAsia"/>
          <w:kern w:val="3"/>
          <w:szCs w:val="22"/>
        </w:rPr>
        <w:t xml:space="preserve"> индивидуальными предпринимателями и применяющие специальный налоговый режим «Налог на профессиональный доход», либо их уполномоченные представители.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1.2.2. Преимущественное право может быть реализовано при условии, что:</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proofErr w:type="gramStart"/>
      <w:r w:rsidRPr="00934D62">
        <w:rPr>
          <w:rFonts w:eastAsiaTheme="minorEastAsia"/>
          <w:kern w:val="3"/>
          <w:szCs w:val="22"/>
        </w:rPr>
        <w:t>арендуемое недвижимое имущество не включено в утвержденный в соответствии с </w:t>
      </w:r>
      <w:hyperlink r:id="rId15" w:history="1">
        <w:r w:rsidRPr="00934D62">
          <w:rPr>
            <w:rFonts w:eastAsiaTheme="minorEastAsia"/>
            <w:kern w:val="3"/>
            <w:szCs w:val="22"/>
          </w:rPr>
          <w:t>частью 4 статьи 18</w:t>
        </w:r>
      </w:hyperlink>
      <w:r w:rsidRPr="00934D62">
        <w:rPr>
          <w:rFonts w:eastAsiaTheme="minorEastAsia"/>
          <w:kern w:val="3"/>
          <w:szCs w:val="22"/>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w:t>
      </w:r>
      <w:proofErr w:type="gramEnd"/>
      <w:r w:rsidRPr="00934D62">
        <w:rPr>
          <w:rFonts w:eastAsiaTheme="minorEastAsia"/>
          <w:kern w:val="3"/>
          <w:szCs w:val="22"/>
        </w:rPr>
        <w:t xml:space="preserve"> договором или договорами аренды такого имущества, за исключением случая, предусмотренного </w:t>
      </w:r>
      <w:hyperlink r:id="rId16" w:history="1">
        <w:r w:rsidRPr="00934D62">
          <w:rPr>
            <w:rFonts w:eastAsiaTheme="minorEastAsia"/>
            <w:kern w:val="3"/>
            <w:szCs w:val="22"/>
          </w:rPr>
          <w:t>частью 2.1 статьи 9</w:t>
        </w:r>
      </w:hyperlink>
      <w:r w:rsidRPr="00934D62">
        <w:rPr>
          <w:rFonts w:eastAsiaTheme="minorEastAsia"/>
          <w:kern w:val="3"/>
          <w:szCs w:val="22"/>
        </w:rPr>
        <w:t xml:space="preserve"> Федерального закона № 159-ФЗ;</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proofErr w:type="gramStart"/>
      <w:r w:rsidRPr="00934D62">
        <w:rPr>
          <w:rFonts w:eastAsiaTheme="minorEastAsia"/>
          <w:kern w:val="3"/>
          <w:szCs w:val="22"/>
        </w:rPr>
        <w:t>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соответствии с </w:t>
      </w:r>
      <w:hyperlink r:id="rId17" w:history="1">
        <w:r w:rsidRPr="00934D62">
          <w:rPr>
            <w:rFonts w:eastAsiaTheme="minorEastAsia"/>
            <w:kern w:val="3"/>
            <w:szCs w:val="22"/>
          </w:rPr>
          <w:t>частью 4 статьи 4</w:t>
        </w:r>
      </w:hyperlink>
      <w:r w:rsidRPr="00934D62">
        <w:rPr>
          <w:rFonts w:eastAsiaTheme="minorEastAsia"/>
          <w:kern w:val="3"/>
          <w:szCs w:val="22"/>
        </w:rPr>
        <w:t>  Федерального закона № 159-ФЗ, а в случае, предусмотренном частью 2 или </w:t>
      </w:r>
      <w:hyperlink r:id="rId18" w:history="1">
        <w:r w:rsidRPr="00934D62">
          <w:rPr>
            <w:rFonts w:eastAsiaTheme="minorEastAsia"/>
            <w:kern w:val="3"/>
            <w:szCs w:val="22"/>
          </w:rPr>
          <w:t>частью 2.1 статьи 9</w:t>
        </w:r>
      </w:hyperlink>
      <w:r w:rsidRPr="00934D62">
        <w:rPr>
          <w:rFonts w:eastAsiaTheme="minorEastAsia"/>
          <w:kern w:val="3"/>
          <w:szCs w:val="22"/>
        </w:rPr>
        <w:t xml:space="preserve"> Федерального закона № 159-ФЗ, - на день подачи субъектом малого или среднего предпринимательства заявления;</w:t>
      </w:r>
      <w:proofErr w:type="gramEnd"/>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34D62" w:rsidRPr="00934D62" w:rsidRDefault="00934D62" w:rsidP="00934D62">
      <w:pPr>
        <w:widowControl/>
        <w:overflowPunct w:val="0"/>
        <w:autoSpaceDE w:val="0"/>
        <w:autoSpaceDN w:val="0"/>
        <w:ind w:firstLine="72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1.3. Требования к порядку информирования о предоставлении муниципальной услуги</w:t>
      </w:r>
    </w:p>
    <w:p w:rsidR="00934D62" w:rsidRPr="00934D62" w:rsidRDefault="00934D62" w:rsidP="00934D62">
      <w:pPr>
        <w:widowControl/>
        <w:overflowPunct w:val="0"/>
        <w:autoSpaceDE w:val="0"/>
        <w:autoSpaceDN w:val="0"/>
        <w:ind w:firstLine="720"/>
        <w:jc w:val="both"/>
        <w:textAlignment w:val="baseline"/>
        <w:rPr>
          <w:rFonts w:eastAsiaTheme="minorEastAsia"/>
          <w:kern w:val="3"/>
          <w:szCs w:val="22"/>
        </w:rPr>
      </w:pP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1.3.1. </w:t>
      </w:r>
      <w:proofErr w:type="gramStart"/>
      <w:r w:rsidRPr="00934D62">
        <w:rPr>
          <w:rFonts w:eastAsiaTheme="minorEastAsia"/>
          <w:kern w:val="3"/>
          <w:szCs w:val="22"/>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 xml:space="preserve">1.3.1.1. В администрации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(далее также - администрация, уполномоченный орган):</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в устной форме при личном обращении;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с использованием телефонной связи;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в форме электронного документа посредством направления на адрес электронной почты;</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 xml:space="preserve">на сайте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в информационно-телекоммуникационной сети «Интернет»;</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по письменным обращениям.</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Крымскому району (далее также - МФЦ):</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в устной форме при личном обращении;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посредством интернет-сайта.</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www.e-mfc.ru.</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1.3.1.3. В федеральной государственной информационной системе «Единый портал государственных и муниципальных услуг (функций)» www.gosuslugi.ru (далее - Единый портал), на официальном Портале государственных и муниципальных услуг (функций) Краснодарского края www.pgu.kras№odar.ru (далее - Региональный портал).</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1.3.1.4. На Едином портале, Региональном портале размещается следующая информация:</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круг заявителей;</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срок предоставления муниципальной услуги;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размер государственной пошлины, взимаемой за предоставление муниципальной услуги;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исчерпывающий перечень оснований для приостановления или отказа в предоставлении муниципальной услуги;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формы заявлений (уведомлений, сообщений), используемых при предоставлении муниципальной услуги.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1.3.1.5. Посредством размещения информационных стендов в МФЦ и уполномоченном органе.</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1.3.1.6. Консультирование по вопросам предоставления муниципальной услуги осуществляется бесплатно.</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 xml:space="preserve">При консультировании по телефону специалист должен назвать </w:t>
      </w:r>
      <w:proofErr w:type="gramStart"/>
      <w:r w:rsidRPr="00934D62">
        <w:rPr>
          <w:rFonts w:eastAsiaTheme="minorEastAsia"/>
          <w:kern w:val="3"/>
          <w:szCs w:val="22"/>
        </w:rPr>
        <w:t>свои</w:t>
      </w:r>
      <w:proofErr w:type="gramEnd"/>
      <w:r w:rsidRPr="00934D62">
        <w:rPr>
          <w:rFonts w:eastAsiaTheme="minorEastAsia"/>
          <w:kern w:val="3"/>
          <w:szCs w:val="22"/>
        </w:rPr>
        <w:t xml:space="preserve"> фамилию, имя и отчество, должность, а затем в вежливой форме четко и подробно проинформировать обратившегося по интересующим его вопросам.</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Рекомендуемое время для телефонного разговора - не более 10 минут, личного устного информирования - не более 20 минут.</w:t>
      </w:r>
    </w:p>
    <w:p w:rsidR="00934D62" w:rsidRPr="00934D62" w:rsidRDefault="00934D62" w:rsidP="00934D62">
      <w:pPr>
        <w:widowControl/>
        <w:overflowPunct w:val="0"/>
        <w:autoSpaceDE w:val="0"/>
        <w:autoSpaceDN w:val="0"/>
        <w:ind w:firstLine="567"/>
        <w:jc w:val="both"/>
        <w:textAlignment w:val="baseline"/>
        <w:rPr>
          <w:rFonts w:eastAsiaTheme="minorEastAsia"/>
          <w:kern w:val="3"/>
          <w:szCs w:val="22"/>
        </w:rPr>
      </w:pPr>
      <w:r w:rsidRPr="00934D62">
        <w:rPr>
          <w:rFonts w:eastAsiaTheme="minorEastAsia"/>
          <w:kern w:val="3"/>
          <w:szCs w:val="22"/>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1.3.2.1. Информационные стенды, размещенные в уполномоченном органе и МФЦ, должны содержать справочную информацию:</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режим работы, адреса уполномоченного органа и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адрес сайта и адрес электронной почты уполномоченного органа;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почтовые адреса, телефоны, фамилии руководителей уполномоченного органа и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порядок получения консультаций о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порядок и сроки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образцы заявлений о предоставлении муниципальной услуги и образцы заполнения таких заявлений;</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перечень документов, необходимых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основания для отказа в приеме документов о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основания для отказа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досудебный (внесудебный) порядок обжалования решений и действий (бездействия) администрации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МФЦ, организаций, указанных в </w:t>
      </w:r>
      <w:hyperlink r:id="rId19" w:history="1">
        <w:r w:rsidRPr="00934D62">
          <w:rPr>
            <w:rFonts w:eastAsiaTheme="minorEastAsia"/>
            <w:kern w:val="3"/>
            <w:szCs w:val="22"/>
          </w:rPr>
          <w:t>части 1.1 статьи 16</w:t>
        </w:r>
      </w:hyperlink>
      <w:r w:rsidRPr="00934D62">
        <w:rPr>
          <w:rFonts w:eastAsiaTheme="minorEastAsia"/>
          <w:kern w:val="3"/>
          <w:szCs w:val="22"/>
        </w:rPr>
        <w:t xml:space="preserve"> Федерального закона от 27 июля 2010 г. № 210-ФЗ «Об организации предоставления государственных и муниципальных услуг» (далее также - </w:t>
      </w:r>
      <w:hyperlink r:id="rId20" w:history="1">
        <w:r w:rsidRPr="00934D62">
          <w:rPr>
            <w:rFonts w:eastAsiaTheme="minorEastAsia"/>
            <w:kern w:val="3"/>
            <w:szCs w:val="22"/>
          </w:rPr>
          <w:t>Федеральный закон</w:t>
        </w:r>
      </w:hyperlink>
      <w:r w:rsidRPr="00934D62">
        <w:rPr>
          <w:rFonts w:eastAsiaTheme="minorEastAsia"/>
          <w:kern w:val="3"/>
          <w:szCs w:val="22"/>
        </w:rPr>
        <w:t xml:space="preserve"> № 210-ФЗ), а также их должностных лиц, муниципальных служащих, работников;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иную информацию, необходимую для получения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1.3.2.2. Справочная информация также подлежит обязательному размещению на сайте, на Едином портале и на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изменении условий и порядка предоставления муниципальной услуги информация об изменениях должна быть размещена на стендах, на сайте, на Едином портале и на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 Стандарт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2.1. Наименование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2.2. Наименование органа, предоставляющего муниципальную услугу</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2.2.1. Предоставление муниципальной услуги осуществляется администрацией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2.2.2. В предоставлении муниципальной услуги принимает участие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в части приема запроса (заявления) и документов на предоставление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При предоставлении муниципальной услуги администрация взаимодействует </w:t>
      </w:r>
      <w:proofErr w:type="gramStart"/>
      <w:r w:rsidRPr="00934D62">
        <w:rPr>
          <w:rFonts w:eastAsiaTheme="minorEastAsia"/>
          <w:kern w:val="3"/>
          <w:szCs w:val="22"/>
        </w:rPr>
        <w:t>с</w:t>
      </w:r>
      <w:proofErr w:type="gramEnd"/>
      <w:r w:rsidRPr="00934D62">
        <w:rPr>
          <w:rFonts w:eastAsiaTheme="minorEastAsia"/>
          <w:kern w:val="3"/>
          <w:szCs w:val="22"/>
        </w:rPr>
        <w:t>:</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Межмуниципальным отделом по Крымскому району Управления Федеральной службы государственной регистрации, кадастра и картографии по Краснодарскому краю;</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Федеральной налоговой службой по Краснодарскому краю - 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2.2.3. </w:t>
      </w:r>
      <w:proofErr w:type="gramStart"/>
      <w:r w:rsidRPr="00934D62">
        <w:rPr>
          <w:rFonts w:eastAsiaTheme="minorEastAsia"/>
          <w:kern w:val="3"/>
          <w:szCs w:val="22"/>
        </w:rPr>
        <w:t xml:space="preserve">В соответствии с </w:t>
      </w:r>
      <w:hyperlink r:id="rId21" w:history="1">
        <w:r w:rsidRPr="00934D62">
          <w:rPr>
            <w:rFonts w:eastAsiaTheme="minorEastAsia"/>
            <w:kern w:val="3"/>
            <w:szCs w:val="22"/>
          </w:rPr>
          <w:t>пунктом 3 части 1 статьи 7</w:t>
        </w:r>
      </w:hyperlink>
      <w:r w:rsidRPr="00934D62">
        <w:rPr>
          <w:rFonts w:eastAsiaTheme="minorEastAsia"/>
          <w:kern w:val="3"/>
          <w:szCs w:val="22"/>
        </w:rPr>
        <w:t xml:space="preserve">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w:t>
      </w:r>
      <w:proofErr w:type="gramEnd"/>
      <w:r w:rsidRPr="00934D62">
        <w:rPr>
          <w:rFonts w:eastAsiaTheme="minorEastAsia"/>
          <w:kern w:val="3"/>
          <w:szCs w:val="22"/>
        </w:rPr>
        <w:t xml:space="preserve"> муниципальных услуг, </w:t>
      </w:r>
      <w:proofErr w:type="gramStart"/>
      <w:r w:rsidRPr="00934D62">
        <w:rPr>
          <w:rFonts w:eastAsiaTheme="minorEastAsia"/>
          <w:kern w:val="3"/>
          <w:szCs w:val="22"/>
        </w:rPr>
        <w:t>утвержденный</w:t>
      </w:r>
      <w:proofErr w:type="gramEnd"/>
      <w:r w:rsidRPr="00934D62">
        <w:rPr>
          <w:rFonts w:eastAsiaTheme="minorEastAsia"/>
          <w:kern w:val="3"/>
          <w:szCs w:val="22"/>
        </w:rPr>
        <w:t xml:space="preserve"> представительным органом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2.3. Описание результата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2.3.1. Результатами предоставления муниципальной услуги являются: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договор купли-продажи муниципального имущества;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уведомление об отказе в предоставлении муниципальной услуги с указанием причин (далее также - уведомление об отказе).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Результат предоставления муниципальной услуги заявитель по его выбору вправе получить: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муниципальной услуги на бумажном носителе в органе, предоставляющем муниципальную услугу, в МФЦ (в случае выбора заявителем при подаче запроса). В уведомлении указывается доступный для получения результата предоставления услуги многофункциональный центр с указанием адреса;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 бумажном носителе при личном обращении в МФЦ, уполномоченный орган;</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 бумажном носителе почтовым отправлением по адресу, указанному в заявлении.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2.4.1. Срок предоставления муниципальной услуги 90 календарных дней со дня приема заявления.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2.4.2. Срок приостановления предоставления муниципальной услуги законодательством не предусмотрен.</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2.4.3. 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2.4.4. Срок возврата заявления не должен превышать 10 календарных дней со дня приема заявления и прилагаемых к нему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2.5. Нормативные правовые акты, регулирующие предоставление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на Едином портале, на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в электронной форме, порядок их представления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2.6.1. Основанием для предоставления муниципальной услуги является подача заявителем заявления о предоставлении муниципального имущества, находящегося в муниципальной собственности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в аренду или безвозмездное пользование без проведения торгов (далее - заявление).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2.6.2. Для предоставления муниципальной услуги заявитель представляет:</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1) заявление по форме согласно приложению к Регламенту;</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 документ, удостоверяющий личность заявителя (заявителей) либо его (их) представителей;</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4) копии договора (-</w:t>
      </w:r>
      <w:proofErr w:type="spellStart"/>
      <w:r w:rsidRPr="00934D62">
        <w:rPr>
          <w:rFonts w:eastAsiaTheme="minorEastAsia"/>
          <w:kern w:val="3"/>
          <w:szCs w:val="22"/>
        </w:rPr>
        <w:t>ов</w:t>
      </w:r>
      <w:proofErr w:type="spellEnd"/>
      <w:r w:rsidRPr="00934D62">
        <w:rPr>
          <w:rFonts w:eastAsiaTheme="minorEastAsia"/>
          <w:kern w:val="3"/>
          <w:szCs w:val="22"/>
        </w:rPr>
        <w:t>) аренды имущества, подтверждающего (-их)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2.6.3. Заявление и прилагаемые к нему документы могут быть поданы заявителем в орган, предоставляющий муниципальную услугу:</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 бумажном носителе, обратившись непосредственно в уполномоченный орган;</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 бумажном носителе посредством обращения в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w:t>
      </w:r>
      <w:hyperlink r:id="rId22" w:history="1">
        <w:r w:rsidRPr="00934D62">
          <w:rPr>
            <w:rFonts w:eastAsiaTheme="minorEastAsia"/>
            <w:kern w:val="3"/>
            <w:szCs w:val="22"/>
          </w:rPr>
          <w:t>Федерального закона</w:t>
        </w:r>
      </w:hyperlink>
      <w:r w:rsidRPr="00934D62">
        <w:rPr>
          <w:rFonts w:eastAsiaTheme="minorEastAsia"/>
          <w:kern w:val="3"/>
          <w:szCs w:val="22"/>
        </w:rPr>
        <w:t xml:space="preserve"> № 210-ФЗ и </w:t>
      </w:r>
      <w:hyperlink r:id="rId23" w:history="1">
        <w:r w:rsidRPr="00934D62">
          <w:rPr>
            <w:rFonts w:eastAsiaTheme="minorEastAsia"/>
            <w:kern w:val="3"/>
            <w:szCs w:val="22"/>
          </w:rPr>
          <w:t>Федерального закона</w:t>
        </w:r>
      </w:hyperlink>
      <w:r w:rsidRPr="00934D62">
        <w:rPr>
          <w:rFonts w:eastAsiaTheme="minorEastAsia"/>
          <w:kern w:val="3"/>
          <w:szCs w:val="22"/>
        </w:rPr>
        <w:t xml:space="preserve"> от 6 апреля 2011 г. № 63-ФЗ «Об электронной подписи».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2.6.4. </w:t>
      </w:r>
      <w:proofErr w:type="gramStart"/>
      <w:r w:rsidRPr="00934D62">
        <w:rPr>
          <w:rFonts w:eastAsiaTheme="minorEastAsia"/>
          <w:kern w:val="3"/>
          <w:szCs w:val="22"/>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4" w:history="1">
        <w:r w:rsidRPr="00934D62">
          <w:rPr>
            <w:rFonts w:eastAsiaTheme="minorEastAsia"/>
            <w:kern w:val="3"/>
            <w:szCs w:val="22"/>
          </w:rPr>
          <w:t>частью 18 статьи 14.1</w:t>
        </w:r>
      </w:hyperlink>
      <w:r w:rsidRPr="00934D62">
        <w:rPr>
          <w:rFonts w:eastAsiaTheme="minorEastAsia"/>
          <w:kern w:val="3"/>
          <w:szCs w:val="22"/>
        </w:rPr>
        <w:t> Федерального закона от 27 июля 2006 г. № 149-ФЗ «Об информации, информационных</w:t>
      </w:r>
      <w:proofErr w:type="gramEnd"/>
      <w:r w:rsidRPr="00934D62">
        <w:rPr>
          <w:rFonts w:eastAsiaTheme="minorEastAsia"/>
          <w:kern w:val="3"/>
          <w:szCs w:val="22"/>
        </w:rPr>
        <w:t xml:space="preserve"> </w:t>
      </w:r>
      <w:proofErr w:type="gramStart"/>
      <w:r w:rsidRPr="00934D62">
        <w:rPr>
          <w:rFonts w:eastAsiaTheme="minorEastAsia"/>
          <w:kern w:val="3"/>
          <w:szCs w:val="22"/>
        </w:rPr>
        <w:t>технологиях</w:t>
      </w:r>
      <w:proofErr w:type="gramEnd"/>
      <w:r w:rsidRPr="00934D62">
        <w:rPr>
          <w:rFonts w:eastAsiaTheme="minorEastAsia"/>
          <w:kern w:val="3"/>
          <w:szCs w:val="22"/>
        </w:rPr>
        <w:t xml:space="preserve"> и о защите информации».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2.6.5. При предоставлении муниципальной услуги в электронной форме идентификация и аутентификация может осуществляться посредством:</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 единой системы идентификац</w:t>
      </w:r>
      <w:proofErr w:type="gramStart"/>
      <w:r w:rsidRPr="00934D62">
        <w:rPr>
          <w:rFonts w:eastAsiaTheme="minorEastAsia"/>
          <w:kern w:val="3"/>
          <w:szCs w:val="22"/>
        </w:rPr>
        <w:t>ии и ау</w:t>
      </w:r>
      <w:proofErr w:type="gramEnd"/>
      <w:r w:rsidRPr="00934D62">
        <w:rPr>
          <w:rFonts w:eastAsiaTheme="minorEastAsia"/>
          <w:kern w:val="3"/>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2.6.6. </w:t>
      </w:r>
      <w:proofErr w:type="gramStart"/>
      <w:r w:rsidRPr="00934D62">
        <w:rPr>
          <w:rFonts w:eastAsiaTheme="minorEastAsia"/>
          <w:kern w:val="3"/>
          <w:szCs w:val="22"/>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5" w:history="1">
        <w:r w:rsidRPr="00934D62">
          <w:rPr>
            <w:rFonts w:eastAsiaTheme="minorEastAsia"/>
            <w:kern w:val="3"/>
            <w:szCs w:val="22"/>
          </w:rPr>
          <w:t>Федеральным законом</w:t>
        </w:r>
      </w:hyperlink>
      <w:r w:rsidRPr="00934D62">
        <w:rPr>
          <w:rFonts w:eastAsiaTheme="minorEastAsia"/>
          <w:kern w:val="3"/>
          <w:szCs w:val="22"/>
        </w:rPr>
        <w:t xml:space="preserve">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rsidRPr="00934D62">
        <w:rPr>
          <w:rFonts w:eastAsiaTheme="minorEastAsia"/>
          <w:kern w:val="3"/>
          <w:szCs w:val="22"/>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2.6.7. Заявление может быть выполнено от руки, машинописным способом или распечатано посредством электронных печатных устройств.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Заявление о предоставлении муниципальной услуги подписывается лично заявителем либо представителем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Заявление о предоставлении муниципальной услуги представляется в единственном подлинном экземпляре.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 заявлению, поданному путем почтового отправления или в электронном виде, прилагаются документы в соответствии с настоящим подразделом.</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2.6.9. Случаи и порядок предоставления муниципальной услуги в упреждающем (</w:t>
      </w:r>
      <w:proofErr w:type="spellStart"/>
      <w:r w:rsidRPr="00934D62">
        <w:rPr>
          <w:rFonts w:eastAsiaTheme="minorEastAsia"/>
          <w:kern w:val="3"/>
          <w:szCs w:val="22"/>
        </w:rPr>
        <w:t>проактивном</w:t>
      </w:r>
      <w:proofErr w:type="spellEnd"/>
      <w:r w:rsidRPr="00934D62">
        <w:rPr>
          <w:rFonts w:eastAsiaTheme="minorEastAsia"/>
          <w:kern w:val="3"/>
          <w:szCs w:val="22"/>
        </w:rPr>
        <w:t xml:space="preserve">) режиме, предусмотренном </w:t>
      </w:r>
      <w:hyperlink r:id="rId26" w:history="1">
        <w:r w:rsidRPr="00934D62">
          <w:rPr>
            <w:rFonts w:eastAsiaTheme="minorEastAsia"/>
            <w:kern w:val="3"/>
            <w:szCs w:val="22"/>
          </w:rPr>
          <w:t>статьей 7.3</w:t>
        </w:r>
      </w:hyperlink>
      <w:r w:rsidRPr="00934D62">
        <w:rPr>
          <w:rFonts w:eastAsiaTheme="minorEastAsia"/>
          <w:kern w:val="3"/>
          <w:szCs w:val="22"/>
        </w:rPr>
        <w:t xml:space="preserve"> Федерального закона № 210-ФЗ, не осуществляется.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2.7. </w:t>
      </w:r>
      <w:proofErr w:type="gramStart"/>
      <w:r w:rsidRPr="00934D62">
        <w:rPr>
          <w:rFonts w:eastAsiaTheme="minorEastAsia"/>
          <w:kern w:val="3"/>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2.7.1. Документы и сведения,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выписка из Единого государственного реестра недвижимости об объекте недвижимости;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выписка из Единого государственного реестра юридических лиц в случае, если заявителем является юридическое лицо;</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выписка из Единого государственного реестра индивидуальных предпринимателей об индивидуальном предпринимателе, являющемся заявителем;</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копия договора аренды имущества, подтверждающего факт нахождения арендуемого имущества на день подачи заявления о реализации преимущественного право на приобретение арендуемого имущества во временном владении и пользовании заявитель непрерывно в течение двух лет и более и документов, подтверждающий факт внесения арендной платы за аренду имущества надлежащим образом в течение двух лет и более;</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технический (кадастровый) паспорт на арендуемое недвижимое имущество.</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2.7.2. Непредставление заявителем указанных документов не является основанием для отказа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2.8. Указание на запрет требовать от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2.8.1. Уполномоченный орган не вправе требовать от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934D62">
          <w:rPr>
            <w:rFonts w:eastAsiaTheme="minorEastAsia"/>
            <w:kern w:val="3"/>
            <w:szCs w:val="22"/>
          </w:rPr>
          <w:t>частью 6 статьи 7</w:t>
        </w:r>
      </w:hyperlink>
      <w:r w:rsidRPr="00934D62">
        <w:rPr>
          <w:rFonts w:eastAsiaTheme="minorEastAsia"/>
          <w:kern w:val="3"/>
          <w:szCs w:val="22"/>
        </w:rPr>
        <w:t xml:space="preserve"> Федерального закона</w:t>
      </w:r>
      <w:proofErr w:type="gramEnd"/>
      <w:r w:rsidRPr="00934D62">
        <w:rPr>
          <w:rFonts w:eastAsiaTheme="minorEastAsia"/>
          <w:kern w:val="3"/>
          <w:szCs w:val="22"/>
        </w:rPr>
        <w:t xml:space="preserve"> № 210-ФЗ перечень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34D62">
          <w:rPr>
            <w:rFonts w:eastAsiaTheme="minorEastAsia"/>
            <w:kern w:val="3"/>
            <w:szCs w:val="22"/>
          </w:rPr>
          <w:t>подпунктами «а» - «г» пункта 4 части 1 статьи 7</w:t>
        </w:r>
      </w:hyperlink>
      <w:r w:rsidRPr="00934D62">
        <w:rPr>
          <w:rFonts w:eastAsiaTheme="minorEastAsia"/>
          <w:kern w:val="3"/>
          <w:szCs w:val="22"/>
        </w:rPr>
        <w:t xml:space="preserve"> Федерального закона № 210-ФЗ;</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29" w:history="1">
        <w:r w:rsidRPr="00934D62">
          <w:rPr>
            <w:rFonts w:eastAsiaTheme="minorEastAsia"/>
            <w:kern w:val="3"/>
            <w:szCs w:val="22"/>
          </w:rPr>
          <w:t>пунктом 7.2 части 1 статьи 16</w:t>
        </w:r>
      </w:hyperlink>
      <w:r w:rsidRPr="00934D62">
        <w:rPr>
          <w:rFonts w:eastAsiaTheme="minorEastAsia"/>
          <w:kern w:val="3"/>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обращения за оказанием услуг, не включенных в перечни услуг, указанные в </w:t>
      </w:r>
      <w:hyperlink r:id="rId30" w:history="1">
        <w:r w:rsidRPr="00934D62">
          <w:rPr>
            <w:rFonts w:eastAsiaTheme="minorEastAsia"/>
            <w:kern w:val="3"/>
            <w:szCs w:val="22"/>
          </w:rPr>
          <w:t>части 1 статьи 9</w:t>
        </w:r>
      </w:hyperlink>
      <w:r w:rsidRPr="00934D62">
        <w:rPr>
          <w:rFonts w:eastAsiaTheme="minorEastAsia"/>
          <w:kern w:val="3"/>
          <w:szCs w:val="22"/>
        </w:rPr>
        <w:t xml:space="preserve"> Федерального закона № 210-ФЗ, а также представления документов, выдаваемых по результатам оказания таких услуг.</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2.8.2. </w:t>
      </w:r>
      <w:proofErr w:type="gramStart"/>
      <w:r w:rsidRPr="00934D62">
        <w:rPr>
          <w:rFonts w:eastAsiaTheme="minorEastAsia"/>
          <w:kern w:val="3"/>
          <w:szCs w:val="22"/>
        </w:rPr>
        <w:t xml:space="preserve">При предоставлении муниципальных услуг по экстерриториальному принципу уполномоченный орган не вправе требовать от заявителя или МФЦ представления документов, указанных в </w:t>
      </w:r>
      <w:hyperlink r:id="rId31" w:history="1">
        <w:r w:rsidRPr="00934D62">
          <w:rPr>
            <w:rFonts w:eastAsiaTheme="minorEastAsia"/>
            <w:kern w:val="3"/>
            <w:szCs w:val="22"/>
          </w:rPr>
          <w:t>части 4 статьи 6.3</w:t>
        </w:r>
      </w:hyperlink>
      <w:r w:rsidRPr="00934D62">
        <w:rPr>
          <w:rFonts w:eastAsiaTheme="minorEastAsia"/>
          <w:kern w:val="3"/>
          <w:szCs w:val="22"/>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 если иное не предусмотрено федеральным законодательством, регламентирующим предоставление муниципальной услуги.</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2.8.3. 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rsidRPr="00934D62">
        <w:rPr>
          <w:rFonts w:eastAsiaTheme="minorEastAsia"/>
          <w:kern w:val="3"/>
          <w:szCs w:val="22"/>
        </w:rPr>
        <w:t>ии и ау</w:t>
      </w:r>
      <w:proofErr w:type="gramEnd"/>
      <w:r w:rsidRPr="00934D62">
        <w:rPr>
          <w:rFonts w:eastAsiaTheme="minorEastAsia"/>
          <w:kern w:val="3"/>
          <w:szCs w:val="22"/>
        </w:rPr>
        <w:t>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2.9. Исчерпывающий перечень оснований для отказа</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в приеме документов, необходимых для предоставления</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2.9.1. Основаниями для отказа в приеме документов, необходимых для предоставления муниципальной услуги, являются: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2" w:history="1">
        <w:r w:rsidRPr="00934D62">
          <w:rPr>
            <w:rFonts w:eastAsiaTheme="minorEastAsia"/>
            <w:kern w:val="3"/>
            <w:szCs w:val="22"/>
          </w:rPr>
          <w:t>постановлением</w:t>
        </w:r>
      </w:hyperlink>
      <w:r w:rsidRPr="00934D62">
        <w:rPr>
          <w:rFonts w:eastAsiaTheme="minorEastAsia"/>
          <w:kern w:val="3"/>
          <w:szCs w:val="22"/>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934D62">
        <w:rPr>
          <w:rFonts w:eastAsiaTheme="minorEastAsia"/>
          <w:kern w:val="3"/>
          <w:szCs w:val="22"/>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 отсутствие документа, удостоверяющего права (полномочия) представителя заявителя, в случае подачи заявления представителем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4) истечение срока действия представляемых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2.10. Исчерпывающий перечень оснований для приостановления или отказа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2.10.1. Основания для приостановления предоставления муниципальной услуги законодательством Российской Федерации не предусмотрены.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2.10.2. Основаниями для отказа в предоставлении муниципальной услуги являются: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отсутствие испрашиваемого объекта в реестре муниципального имущества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имущество, указанное в заявлении, не является имуществом казны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заявитель не относится к категории лиц, указанных в пункте 1.2.1 подраздела 1.2 раздела 1 настоящего Регламента;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несоблюдение одного из условий, предусмотренных пунктом 1.2.2 подраздела 1.2 раздела 1 настоящего Регламента.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2.10.3. 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2.10.5. 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2.10.6. 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w:t>
      </w:r>
      <w:proofErr w:type="gramStart"/>
      <w:r w:rsidRPr="00934D62">
        <w:rPr>
          <w:rFonts w:eastAsiaTheme="minorEastAsia"/>
          <w:kern w:val="3"/>
          <w:szCs w:val="22"/>
        </w:rPr>
        <w:t>выдаваемых</w:t>
      </w:r>
      <w:proofErr w:type="gramEnd"/>
      <w:r w:rsidRPr="00934D62">
        <w:rPr>
          <w:rFonts w:eastAsiaTheme="minorEastAsia"/>
          <w:kern w:val="3"/>
          <w:szCs w:val="22"/>
        </w:rPr>
        <w:t>) организациями, участвующими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2.12. Порядок, размер и основания взимания государственной пошлины или иной платы, взимаемой за предоставление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таких услуг</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2.16. </w:t>
      </w:r>
      <w:proofErr w:type="gramStart"/>
      <w:r w:rsidRPr="00934D62">
        <w:rPr>
          <w:rFonts w:eastAsiaTheme="minorEastAsia"/>
          <w:kern w:val="3"/>
          <w:szCs w:val="2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34D62">
        <w:rPr>
          <w:rFonts w:eastAsiaTheme="minorEastAsia"/>
          <w:kern w:val="3"/>
          <w:szCs w:val="22"/>
        </w:rPr>
        <w:t xml:space="preserve"> законодательством Российской Федерации о социальной защите инвалидов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Места предоставления муниципальной услуги оборудуются </w:t>
      </w:r>
      <w:proofErr w:type="gramStart"/>
      <w:r w:rsidRPr="00934D62">
        <w:rPr>
          <w:rFonts w:eastAsiaTheme="minorEastAsia"/>
          <w:kern w:val="3"/>
          <w:szCs w:val="22"/>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34D62">
        <w:rPr>
          <w:rFonts w:eastAsiaTheme="minorEastAsia"/>
          <w:kern w:val="3"/>
          <w:szCs w:val="22"/>
        </w:rPr>
        <w:t xml:space="preserve"> инвалидов, в том числе обеспечиваются: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4D62">
        <w:rPr>
          <w:rFonts w:eastAsiaTheme="minorEastAsia"/>
          <w:kern w:val="3"/>
          <w:szCs w:val="22"/>
        </w:rPr>
        <w:t>сурдопереводчика</w:t>
      </w:r>
      <w:proofErr w:type="spellEnd"/>
      <w:r w:rsidRPr="00934D62">
        <w:rPr>
          <w:rFonts w:eastAsiaTheme="minorEastAsia"/>
          <w:kern w:val="3"/>
          <w:szCs w:val="22"/>
        </w:rPr>
        <w:t xml:space="preserve"> и </w:t>
      </w:r>
      <w:proofErr w:type="spellStart"/>
      <w:r w:rsidRPr="00934D62">
        <w:rPr>
          <w:rFonts w:eastAsiaTheme="minorEastAsia"/>
          <w:kern w:val="3"/>
          <w:szCs w:val="22"/>
        </w:rPr>
        <w:t>тифлосурдопереводчика</w:t>
      </w:r>
      <w:proofErr w:type="spellEnd"/>
      <w:r w:rsidRPr="00934D62">
        <w:rPr>
          <w:rFonts w:eastAsiaTheme="minorEastAsia"/>
          <w:kern w:val="3"/>
          <w:szCs w:val="22"/>
        </w:rPr>
        <w:t>;</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934D62">
        <w:rPr>
          <w:rFonts w:eastAsiaTheme="minorEastAsia"/>
          <w:kern w:val="3"/>
          <w:szCs w:val="22"/>
        </w:rPr>
        <w:t xml:space="preserve"> средств, перевозящих таких инвалидов и (или) детей-инвалидов. На граждан из числа инвалидов III группы распространяются нормы </w:t>
      </w:r>
      <w:hyperlink r:id="rId33" w:history="1">
        <w:r w:rsidRPr="00934D62">
          <w:rPr>
            <w:rFonts w:eastAsiaTheme="minorEastAsia"/>
            <w:kern w:val="3"/>
            <w:szCs w:val="22"/>
          </w:rPr>
          <w:t>части 9 статьи 15</w:t>
        </w:r>
      </w:hyperlink>
      <w:r w:rsidRPr="00934D62">
        <w:rPr>
          <w:rFonts w:eastAsiaTheme="minorEastAsia"/>
          <w:kern w:val="3"/>
          <w:szCs w:val="22"/>
        </w:rPr>
        <w:t xml:space="preserve">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4" w:history="1">
        <w:r w:rsidRPr="00934D62">
          <w:rPr>
            <w:rFonts w:eastAsiaTheme="minorEastAsia"/>
            <w:kern w:val="3"/>
            <w:szCs w:val="22"/>
          </w:rPr>
          <w:t>правилами дорожного движения</w:t>
        </w:r>
      </w:hyperlink>
      <w:r w:rsidRPr="00934D62">
        <w:rPr>
          <w:rFonts w:eastAsiaTheme="minorEastAsia"/>
          <w:kern w:val="3"/>
          <w:szCs w:val="22"/>
        </w:rPr>
        <w:t>.</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2.16.2. Прием документов в уполномоченном органе осуществляется в специально оборудованных помещениях или отведенных для этого кабинетах.</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Информационные стенды размещаются на видном, доступном месте.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Оформление информационных листов осуществляется удобным для чтения шрифтом - </w:t>
      </w:r>
      <w:proofErr w:type="spellStart"/>
      <w:r w:rsidRPr="00934D62">
        <w:rPr>
          <w:rFonts w:eastAsiaTheme="minorEastAsia"/>
          <w:kern w:val="3"/>
          <w:szCs w:val="22"/>
        </w:rPr>
        <w:t>Times</w:t>
      </w:r>
      <w:proofErr w:type="spellEnd"/>
      <w:r w:rsidRPr="00934D62">
        <w:rPr>
          <w:rFonts w:eastAsiaTheme="minorEastAsia"/>
          <w:kern w:val="3"/>
          <w:szCs w:val="22"/>
        </w:rPr>
        <w:t xml:space="preserve"> №</w:t>
      </w:r>
      <w:proofErr w:type="spellStart"/>
      <w:r w:rsidRPr="00934D62">
        <w:rPr>
          <w:rFonts w:eastAsiaTheme="minorEastAsia"/>
          <w:kern w:val="3"/>
          <w:szCs w:val="22"/>
        </w:rPr>
        <w:t>ew</w:t>
      </w:r>
      <w:proofErr w:type="spellEnd"/>
      <w:r w:rsidRPr="00934D62">
        <w:rPr>
          <w:rFonts w:eastAsiaTheme="minorEastAsia"/>
          <w:kern w:val="3"/>
          <w:szCs w:val="22"/>
        </w:rPr>
        <w:t xml:space="preserve"> </w:t>
      </w:r>
      <w:proofErr w:type="spellStart"/>
      <w:r w:rsidRPr="00934D62">
        <w:rPr>
          <w:rFonts w:eastAsiaTheme="minorEastAsia"/>
          <w:kern w:val="3"/>
          <w:szCs w:val="22"/>
        </w:rPr>
        <w:t>Roma</w:t>
      </w:r>
      <w:proofErr w:type="spellEnd"/>
      <w:r w:rsidRPr="00934D62">
        <w:rPr>
          <w:rFonts w:eastAsiaTheme="minorEastAsia"/>
          <w:kern w:val="3"/>
          <w:szCs w:val="22"/>
        </w:rPr>
        <w:t>№,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комфортное расположение заявителя и должностного лица уполномоченного органа;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возможность и удобство оформления заявителем письменного обращения;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телефонную связь;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возможность копирования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доступ к нормативным правовым актам, регулирующим предоставление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наличие письменных принадлежностей и бумаги формата A4.</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34D62">
        <w:rPr>
          <w:rFonts w:eastAsiaTheme="minorEastAsia"/>
          <w:kern w:val="3"/>
          <w:szCs w:val="22"/>
        </w:rPr>
        <w:t>бэйджами</w:t>
      </w:r>
      <w:proofErr w:type="spellEnd"/>
      <w:r w:rsidRPr="00934D62">
        <w:rPr>
          <w:rFonts w:eastAsiaTheme="minorEastAsia"/>
          <w:kern w:val="3"/>
          <w:szCs w:val="22"/>
        </w:rPr>
        <w:t>) и (или) настольными табличками.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информации о ходе предоставления муниципальной услуги, в том числе с использованием информационно-коммуникационных технологий</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Основными показателями доступности и качества муниципальной услуги являются: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установление должностных лиц, ответственных за предоставление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установление и соблюдение требований к помещениям, в которых предоставляется муниципальная услуга;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осуществляется.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Предоставление муниципальной услуги по комплексному запросу в порядке, установленном </w:t>
      </w:r>
      <w:hyperlink r:id="rId35" w:history="1">
        <w:r w:rsidRPr="00934D62">
          <w:rPr>
            <w:rFonts w:eastAsiaTheme="minorEastAsia"/>
            <w:kern w:val="3"/>
            <w:szCs w:val="22"/>
          </w:rPr>
          <w:t>статьей 15.1</w:t>
        </w:r>
      </w:hyperlink>
      <w:r w:rsidRPr="00934D62">
        <w:rPr>
          <w:rFonts w:eastAsiaTheme="minorEastAsia"/>
          <w:kern w:val="3"/>
          <w:szCs w:val="22"/>
        </w:rPr>
        <w:t xml:space="preserve"> Федерального закона № 210-ФЗ, не предусмотрено.</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уполномоченный орган;</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через МФЦ в уполномоченный орган;</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36" w:history="1">
        <w:r w:rsidRPr="00934D62">
          <w:rPr>
            <w:rFonts w:eastAsiaTheme="minorEastAsia"/>
            <w:kern w:val="3"/>
            <w:szCs w:val="22"/>
          </w:rPr>
          <w:t>постановления</w:t>
        </w:r>
      </w:hyperlink>
      <w:r w:rsidRPr="00934D62">
        <w:rPr>
          <w:rFonts w:eastAsiaTheme="minorEastAsia"/>
          <w:kern w:val="3"/>
          <w:szCs w:val="22"/>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предоставлении муниципальных услуг в электронной форме идентификация и аутентификация могут осуществляться посредством:</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 единой системы идентификац</w:t>
      </w:r>
      <w:proofErr w:type="gramStart"/>
      <w:r w:rsidRPr="00934D62">
        <w:rPr>
          <w:rFonts w:eastAsiaTheme="minorEastAsia"/>
          <w:kern w:val="3"/>
          <w:szCs w:val="22"/>
        </w:rPr>
        <w:t>ии и ау</w:t>
      </w:r>
      <w:proofErr w:type="gramEnd"/>
      <w:r w:rsidRPr="00934D62">
        <w:rPr>
          <w:rFonts w:eastAsiaTheme="minorEastAsia"/>
          <w:kern w:val="3"/>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Использование вышеуказанных технологий проводится при наличии технической возможности.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7" w:history="1">
        <w:r w:rsidRPr="00934D62">
          <w:rPr>
            <w:rFonts w:eastAsiaTheme="minorEastAsia"/>
            <w:kern w:val="3"/>
            <w:szCs w:val="22"/>
          </w:rPr>
          <w:t>статей 21.1</w:t>
        </w:r>
      </w:hyperlink>
      <w:r w:rsidRPr="00934D62">
        <w:rPr>
          <w:rFonts w:eastAsiaTheme="minorEastAsia"/>
          <w:kern w:val="3"/>
          <w:szCs w:val="22"/>
        </w:rPr>
        <w:t xml:space="preserve"> и </w:t>
      </w:r>
      <w:hyperlink r:id="rId38" w:history="1">
        <w:r w:rsidRPr="00934D62">
          <w:rPr>
            <w:rFonts w:eastAsiaTheme="minorEastAsia"/>
            <w:kern w:val="3"/>
            <w:szCs w:val="22"/>
          </w:rPr>
          <w:t>21.2</w:t>
        </w:r>
      </w:hyperlink>
      <w:r w:rsidRPr="00934D62">
        <w:rPr>
          <w:rFonts w:eastAsiaTheme="minorEastAsia"/>
          <w:kern w:val="3"/>
          <w:szCs w:val="22"/>
        </w:rPr>
        <w:t xml:space="preserve"> Федерального закона № 210-ФЗ и </w:t>
      </w:r>
      <w:hyperlink r:id="rId39" w:history="1">
        <w:r w:rsidRPr="00934D62">
          <w:rPr>
            <w:rFonts w:eastAsiaTheme="minorEastAsia"/>
            <w:kern w:val="3"/>
            <w:szCs w:val="22"/>
          </w:rPr>
          <w:t>Федерального закона</w:t>
        </w:r>
      </w:hyperlink>
      <w:r w:rsidRPr="00934D62">
        <w:rPr>
          <w:rFonts w:eastAsiaTheme="minorEastAsia"/>
          <w:kern w:val="3"/>
          <w:szCs w:val="22"/>
        </w:rPr>
        <w:t xml:space="preserve"> от 6 апреля 2011 г. № 63-ФЗ «Об электронной подписи».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Для получения доступа к возможностям Единого портала, Регионального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с перечнем оказываемых муниципальных услуг и информацией по каждой услуге.</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2.18.4. </w:t>
      </w:r>
      <w:proofErr w:type="gramStart"/>
      <w:r w:rsidRPr="00934D62">
        <w:rPr>
          <w:rFonts w:eastAsiaTheme="minorEastAsia"/>
          <w:kern w:val="3"/>
          <w:szCs w:val="22"/>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административных процедур в электронной форме</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3.1. Состав и последовательность административных процедур</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Предоставление муниципальной услуги включает в себя следующие административные процедуры: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прием заявления и прилагаемых к нему документов, регистрация заявления и выдача заявителю расписки в получении заявления и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передача документов из МФЦ в уполномоченный орган (при подаче заявления о предоставлении муниципальной услуги через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передача документов из уполномоченного органа в МФЦ (при подаче заявления о предоставлении муниципальной услуги через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выдача (направление) заявителю результата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исправление допущенных опечаток и ошибок в выданных в результате предоставления муниципальной услуги документах.</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 Последовательность выполнения административных процедур</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3.2.1. Прием заявления и прилагаемых к нему документов, регистрация заявления и выдача заявителю расписки в получении заявления и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Поступление заявления и документов в уполномоченный орган из МФЦ осуществляется с учетом особенностей, установленных </w:t>
      </w:r>
      <w:hyperlink r:id="rId40" w:history="1">
        <w:r w:rsidRPr="00934D62">
          <w:rPr>
            <w:rFonts w:eastAsiaTheme="minorEastAsia"/>
            <w:kern w:val="3"/>
            <w:szCs w:val="22"/>
          </w:rPr>
          <w:t>статьей 6.2</w:t>
        </w:r>
      </w:hyperlink>
      <w:r w:rsidRPr="00934D62">
        <w:rPr>
          <w:rFonts w:eastAsiaTheme="minorEastAsia"/>
          <w:kern w:val="3"/>
          <w:szCs w:val="22"/>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41" w:history="1">
        <w:r w:rsidRPr="00934D62">
          <w:rPr>
            <w:rFonts w:eastAsiaTheme="minorEastAsia"/>
            <w:kern w:val="3"/>
            <w:szCs w:val="22"/>
          </w:rPr>
          <w:t>частью 18 статьи 14.1</w:t>
        </w:r>
      </w:hyperlink>
      <w:r w:rsidRPr="00934D62">
        <w:rPr>
          <w:rFonts w:eastAsiaTheme="minorEastAsia"/>
          <w:kern w:val="3"/>
          <w:szCs w:val="22"/>
        </w:rPr>
        <w:t xml:space="preserve"> Федерального закона от 27 июля 2006 г. № 149-ФЗ «Об информации, информационных</w:t>
      </w:r>
      <w:proofErr w:type="gramEnd"/>
      <w:r w:rsidRPr="00934D62">
        <w:rPr>
          <w:rFonts w:eastAsiaTheme="minorEastAsia"/>
          <w:kern w:val="3"/>
          <w:szCs w:val="22"/>
        </w:rPr>
        <w:t xml:space="preserve"> </w:t>
      </w:r>
      <w:proofErr w:type="gramStart"/>
      <w:r w:rsidRPr="00934D62">
        <w:rPr>
          <w:rFonts w:eastAsiaTheme="minorEastAsia"/>
          <w:kern w:val="3"/>
          <w:szCs w:val="22"/>
        </w:rPr>
        <w:t>технологиях</w:t>
      </w:r>
      <w:proofErr w:type="gramEnd"/>
      <w:r w:rsidRPr="00934D62">
        <w:rPr>
          <w:rFonts w:eastAsiaTheme="minorEastAsia"/>
          <w:kern w:val="3"/>
          <w:szCs w:val="22"/>
        </w:rPr>
        <w:t xml:space="preserve"> и о защите информации».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предоставлении муниципальных услуг в электронной форме идентификация и аутентификация могут осуществляться посредством:</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 единой системы идентификац</w:t>
      </w:r>
      <w:proofErr w:type="gramStart"/>
      <w:r w:rsidRPr="00934D62">
        <w:rPr>
          <w:rFonts w:eastAsiaTheme="minorEastAsia"/>
          <w:kern w:val="3"/>
          <w:szCs w:val="22"/>
        </w:rPr>
        <w:t>ии и ау</w:t>
      </w:r>
      <w:proofErr w:type="gramEnd"/>
      <w:r w:rsidRPr="00934D62">
        <w:rPr>
          <w:rFonts w:eastAsiaTheme="minorEastAsia"/>
          <w:kern w:val="3"/>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Использование вышеуказанных технологий проводится при наличии технической возможности.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Порядок приема документов в уполномоченном органе или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приеме заявления и прилагаемых к нему документов специалист уполномоченного органа или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проверяет соответствие представленных документов установленным требованиям, удостоверяясь, что:</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тексты документов написаны разборчиво;</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фамилии, имена и отчества физических лиц, адреса их мест жительства написаны полностью;</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документах нет подчисток, приписок, зачеркнутых слов и иных не оговоренных в них исправлений;</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документы не исполнены карандашом;</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документы не имеют серьезных повреждений, наличие которых не позволяет однозначно истолковать их содержание;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срок действия документов не истек;</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документы содержат информацию, необходимую для предоставления муниципальной услуги, указанной в заявлении;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документы представлены в полном объеме;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 сроке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 возможности отказа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возможность печати на бумажном носителе копии электронной формы запроса;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934D62">
        <w:rPr>
          <w:rFonts w:eastAsiaTheme="minorEastAsia"/>
          <w:kern w:val="3"/>
          <w:szCs w:val="22"/>
        </w:rPr>
        <w:t>, отсутствующих в единой системе идентификац</w:t>
      </w:r>
      <w:proofErr w:type="gramStart"/>
      <w:r w:rsidRPr="00934D62">
        <w:rPr>
          <w:rFonts w:eastAsiaTheme="minorEastAsia"/>
          <w:kern w:val="3"/>
          <w:szCs w:val="22"/>
        </w:rPr>
        <w:t>ии и ау</w:t>
      </w:r>
      <w:proofErr w:type="gramEnd"/>
      <w:r w:rsidRPr="00934D62">
        <w:rPr>
          <w:rFonts w:eastAsiaTheme="minorEastAsia"/>
          <w:kern w:val="3"/>
          <w:szCs w:val="22"/>
        </w:rPr>
        <w:t>тентификации;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е) возможность вернуться на любой из этапов заполнения электронной формы запроса без </w:t>
      </w:r>
      <w:proofErr w:type="gramStart"/>
      <w:r w:rsidRPr="00934D62">
        <w:rPr>
          <w:rFonts w:eastAsiaTheme="minorEastAsia"/>
          <w:kern w:val="3"/>
          <w:szCs w:val="22"/>
        </w:rPr>
        <w:t>потери</w:t>
      </w:r>
      <w:proofErr w:type="gramEnd"/>
      <w:r w:rsidRPr="00934D62">
        <w:rPr>
          <w:rFonts w:eastAsiaTheme="minorEastAsia"/>
          <w:kern w:val="3"/>
          <w:szCs w:val="22"/>
        </w:rPr>
        <w:t xml:space="preserve"> ранее введенной информации;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ж) возможность доступа заявителя на Едином портале,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Сформированный и подписанный </w:t>
      </w:r>
      <w:proofErr w:type="gramStart"/>
      <w:r w:rsidRPr="00934D62">
        <w:rPr>
          <w:rFonts w:eastAsiaTheme="minorEastAsia"/>
          <w:kern w:val="3"/>
          <w:szCs w:val="22"/>
        </w:rPr>
        <w:t>запрос</w:t>
      </w:r>
      <w:proofErr w:type="gramEnd"/>
      <w:r w:rsidRPr="00934D62">
        <w:rPr>
          <w:rFonts w:eastAsiaTheme="minorEastAsia"/>
          <w:kern w:val="3"/>
          <w:szCs w:val="22"/>
        </w:rPr>
        <w:t xml:space="preserve"> и иные документы, указанные в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Формирование запроса о предоставлении муниципальной услуги на официальном сайте не осуществляется.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Заявитель имеет возможность получения информации о ходе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предоставлении муниципальной услуги в электронной форме заявителю направляется: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а) уведомление о записи на прием в уполномоченный орган или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б) уведомление о приеме и регистрации запроса и иных документов, необходимых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уведомление о начале процедуры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 уведомление о результатах рассмотрения документов, необходимых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ж) уведомление о мотивированном отказе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934D62">
        <w:rPr>
          <w:rFonts w:eastAsiaTheme="minorEastAsia"/>
          <w:kern w:val="3"/>
          <w:szCs w:val="22"/>
        </w:rPr>
        <w:t xml:space="preserve"> для предоставления услуг.</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hyperlink r:id="rId42" w:history="1">
        <w:r w:rsidRPr="00934D62">
          <w:rPr>
            <w:rFonts w:eastAsiaTheme="minorEastAsia"/>
            <w:kern w:val="3"/>
            <w:szCs w:val="22"/>
          </w:rPr>
          <w:t>статьи 11</w:t>
        </w:r>
      </w:hyperlink>
      <w:r w:rsidRPr="00934D62">
        <w:rPr>
          <w:rFonts w:eastAsiaTheme="minorEastAsia"/>
          <w:kern w:val="3"/>
          <w:szCs w:val="22"/>
        </w:rPr>
        <w:t xml:space="preserve"> Федерального закона от 6</w:t>
      </w:r>
      <w:proofErr w:type="gramEnd"/>
      <w:r w:rsidRPr="00934D62">
        <w:rPr>
          <w:rFonts w:eastAsiaTheme="minorEastAsia"/>
          <w:kern w:val="3"/>
          <w:szCs w:val="22"/>
        </w:rPr>
        <w:t xml:space="preserve">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предоставлении муниципальной услуги по экстерриториальному принципу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принимает от заявителя (представителя заявителя) заявление и документы, представленные заявителем (представителем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осуществляет копирование (сканирование) документов, предусмотренных </w:t>
      </w:r>
      <w:hyperlink r:id="rId43" w:history="1">
        <w:r w:rsidRPr="00934D62">
          <w:rPr>
            <w:rFonts w:eastAsiaTheme="minorEastAsia"/>
            <w:kern w:val="3"/>
            <w:szCs w:val="22"/>
          </w:rPr>
          <w:t>пунктами 1 - 7</w:t>
        </w:r>
      </w:hyperlink>
      <w:r w:rsidRPr="00934D62">
        <w:rPr>
          <w:rFonts w:eastAsiaTheme="minorEastAsia"/>
          <w:kern w:val="3"/>
          <w:szCs w:val="22"/>
        </w:rPr>
        <w:t xml:space="preserve">, </w:t>
      </w:r>
      <w:hyperlink r:id="rId44" w:history="1">
        <w:r w:rsidRPr="00934D62">
          <w:rPr>
            <w:rFonts w:eastAsiaTheme="minorEastAsia"/>
            <w:kern w:val="3"/>
            <w:szCs w:val="22"/>
          </w:rPr>
          <w:t>9</w:t>
        </w:r>
      </w:hyperlink>
      <w:r w:rsidRPr="00934D62">
        <w:rPr>
          <w:rFonts w:eastAsiaTheme="minorEastAsia"/>
          <w:kern w:val="3"/>
          <w:szCs w:val="22"/>
        </w:rPr>
        <w:t xml:space="preserve">, </w:t>
      </w:r>
      <w:hyperlink r:id="rId45" w:history="1">
        <w:r w:rsidRPr="00934D62">
          <w:rPr>
            <w:rFonts w:eastAsiaTheme="minorEastAsia"/>
            <w:kern w:val="3"/>
            <w:szCs w:val="22"/>
          </w:rPr>
          <w:t>10</w:t>
        </w:r>
      </w:hyperlink>
      <w:r w:rsidRPr="00934D62">
        <w:rPr>
          <w:rFonts w:eastAsiaTheme="minorEastAsia"/>
          <w:kern w:val="3"/>
          <w:szCs w:val="22"/>
        </w:rPr>
        <w:t xml:space="preserve">, </w:t>
      </w:r>
      <w:hyperlink r:id="rId46" w:history="1">
        <w:r w:rsidRPr="00934D62">
          <w:rPr>
            <w:rFonts w:eastAsiaTheme="minorEastAsia"/>
            <w:kern w:val="3"/>
            <w:szCs w:val="22"/>
          </w:rPr>
          <w:t>14</w:t>
        </w:r>
      </w:hyperlink>
      <w:r w:rsidRPr="00934D62">
        <w:rPr>
          <w:rFonts w:eastAsiaTheme="minorEastAsia"/>
          <w:kern w:val="3"/>
          <w:szCs w:val="22"/>
        </w:rPr>
        <w:t xml:space="preserve">, </w:t>
      </w:r>
      <w:hyperlink r:id="rId47" w:history="1">
        <w:r w:rsidRPr="00934D62">
          <w:rPr>
            <w:rFonts w:eastAsiaTheme="minorEastAsia"/>
            <w:kern w:val="3"/>
            <w:szCs w:val="22"/>
          </w:rPr>
          <w:t>17</w:t>
        </w:r>
      </w:hyperlink>
      <w:r w:rsidRPr="00934D62">
        <w:rPr>
          <w:rFonts w:eastAsiaTheme="minorEastAsia"/>
          <w:kern w:val="3"/>
          <w:szCs w:val="22"/>
        </w:rPr>
        <w:t xml:space="preserve"> и </w:t>
      </w:r>
      <w:hyperlink r:id="rId48" w:history="1">
        <w:r w:rsidRPr="00934D62">
          <w:rPr>
            <w:rFonts w:eastAsiaTheme="minorEastAsia"/>
            <w:kern w:val="3"/>
            <w:szCs w:val="22"/>
          </w:rPr>
          <w:t>18 части 6 статьи 7</w:t>
        </w:r>
      </w:hyperlink>
      <w:r w:rsidRPr="00934D62">
        <w:rPr>
          <w:rFonts w:eastAsiaTheme="minorEastAsia"/>
          <w:kern w:val="3"/>
          <w:szCs w:val="22"/>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w:t>
      </w:r>
      <w:proofErr w:type="gramEnd"/>
      <w:r w:rsidRPr="00934D62">
        <w:rPr>
          <w:rFonts w:eastAsiaTheme="minorEastAsia"/>
          <w:kern w:val="3"/>
          <w:szCs w:val="22"/>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Срок выполнения административной процедуры - не более 15 минут.</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Результат административной процедуры - прием и регистрация заявления в журнале регистрации поступающих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3.2.2. Передача документов из МФЦ в уполномоченный орган (при подаче заявления о предоставлении муниципальной услуги через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3.2.2.2. График приема-передачи документов из МФЦ в уполномоченный орган и из уполномоченного органа в МФЦ согласовывается с руководителем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Срок выполнения административной процедуры - 1 рабочий день.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Результат административной процедуры - передача документов на основании реестра с указанием даты и времени передачи.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3.2.3. 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w:t>
      </w:r>
      <w:proofErr w:type="gramEnd"/>
      <w:r w:rsidRPr="00934D62">
        <w:rPr>
          <w:rFonts w:eastAsiaTheme="minorEastAsia"/>
          <w:kern w:val="3"/>
          <w:szCs w:val="22"/>
        </w:rPr>
        <w:t xml:space="preserve"> возврата.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рабочих дня </w:t>
      </w:r>
      <w:proofErr w:type="gramStart"/>
      <w:r w:rsidRPr="00934D62">
        <w:rPr>
          <w:rFonts w:eastAsiaTheme="minorEastAsia"/>
          <w:kern w:val="3"/>
          <w:szCs w:val="22"/>
        </w:rPr>
        <w:t>с даты регистрации</w:t>
      </w:r>
      <w:proofErr w:type="gramEnd"/>
      <w:r w:rsidRPr="00934D62">
        <w:rPr>
          <w:rFonts w:eastAsiaTheme="minorEastAsia"/>
          <w:kern w:val="3"/>
          <w:szCs w:val="22"/>
        </w:rPr>
        <w:t xml:space="preserve"> приема заявления.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Также допускается направление запросов в бумажном виде по почте или факсу.</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заявителю.</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w:t>
      </w:r>
      <w:hyperlink r:id="rId49" w:history="1">
        <w:r w:rsidRPr="00934D62">
          <w:rPr>
            <w:rFonts w:eastAsiaTheme="minorEastAsia"/>
            <w:kern w:val="3"/>
            <w:szCs w:val="22"/>
          </w:rPr>
          <w:t>Федеральным законом</w:t>
        </w:r>
      </w:hyperlink>
      <w:r w:rsidRPr="00934D62">
        <w:rPr>
          <w:rFonts w:eastAsiaTheme="minorEastAsia"/>
          <w:kern w:val="3"/>
          <w:szCs w:val="22"/>
        </w:rPr>
        <w:t xml:space="preserve"> от 29 июля 1998 г. № 135-ФЗ «Об оценочной деятельности в Российской Федерации».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включающее: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состав и индивидуальные характеристики имущества (наименование имущества и иные позволяющие его индивидуализировать данные);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способ приватизации имущества;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цену приватизируемого имущества;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срок рассрочки оплаты имущества (в случае ее предоставления);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существующие обременения и (или) ограничения прав на имущество;</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необходимые для приватизации имущества поручения или сведения.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Срок выполнения административной процедуры составляет 56 календарных дней.</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Результат административной процедуры: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договор купли-продажи муниципального имущества;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уведомление об отказе в предоставлении муниципальной услуги с указанием причин.</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3.2.4. Передача документов из уполномоченного органа в МФЦ (при подаче заявления о предоставлении муниципальной услуги через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Основанием для начала административной процедуры является подписанный договор купли-продажи муниципального имущества.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Срок выполнения административной процедуры - 1 рабочий день.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Результат административной процедуры - передача документов на основании реестра с указанием даты и времени передачи.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3.2.5. Выдача (направление) заявителю результата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Для получения уведомления заявитель прибывает в МФЦ лично с документом, удостоверяющим личность.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При выдаче документов должностное лицо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знакомит с содержанием уведомления и выдает его.</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Заявителю в качестве результата предоставления муниципальной услуги обеспечивается по его выбору возможность получения: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документа на бумажном носителе, подтверждающего содержание электронного документа, направленного уполномоченным органом в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Заявителю обеспечивается возможность оценить доступность и качество муниципальной услуги на Едином портале,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Результат предоставления муниципальной услуги с использованием официального сайта не предоставляется.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Результат административной процедуры -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Способ фиксации результата выполнения административной процедуры: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внесение данных о времени и дате выдачи (направления) результата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случае подачи заявления в электронном виде - отчет об отправке письма посредством информационно-телекоммуникационной сети «Интернет».</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3.2.5.3. 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Срок выполнения административной процедуры - не более 1 календарного дня.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3.2.6. Исправление допущенных опечаток и (или) ошибок в выданных в результате предоставления муниципальной услуги документах.</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3.2.6.1.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Заявление об исправлении допущенных опечаток и (или) ошибок подается в произвольной форме и должно содержать следующие сведения: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реквизиты документов, в которых заявитель выявил опечатки и (или) ошибки;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краткое описание опечатки и (или) ошибки в выданном в результате предоставления муниципальной услуги документе;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3.2.6.2. К заявлению об исправлении допущенных опечаток и (или) ошибок прилагаются: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копия документа, в котором допущена ошибка и (или) опечатка;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копия документа, подтверждающего полномочия представителя заявителя, в случае представления интересов заявителя представителем.</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3.2.6.3. Срок исправления допущенной опечатки и (или) ошибки не может превышать 5 рабочих дней со дня регистрации в уполномоченном органе заявления об исправлении допущенных опечаток и (или) ошибок.</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3.2.6.4. </w:t>
      </w:r>
      <w:proofErr w:type="gramStart"/>
      <w:r w:rsidRPr="00934D62">
        <w:rPr>
          <w:rFonts w:eastAsiaTheme="minorEastAsia"/>
          <w:kern w:val="3"/>
          <w:szCs w:val="22"/>
        </w:rPr>
        <w:t>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3.2.6.5. По результатам рассмотрения жалобы принимается одно из следующих решений:</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1) жалоба удовлетворяется в форме исправления допущенных опечаток и (или) ошибок в выданных в результате предоставления муниципальной услуги;</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 в удовлетворении жалобы отказывается.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3.2.6.6. 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4. Формы </w:t>
      </w:r>
      <w:proofErr w:type="gramStart"/>
      <w:r w:rsidRPr="00934D62">
        <w:rPr>
          <w:rFonts w:eastAsiaTheme="minorEastAsia"/>
          <w:kern w:val="3"/>
          <w:szCs w:val="22"/>
        </w:rPr>
        <w:t>контроля за</w:t>
      </w:r>
      <w:proofErr w:type="gramEnd"/>
      <w:r w:rsidRPr="00934D62">
        <w:rPr>
          <w:rFonts w:eastAsiaTheme="minorEastAsia"/>
          <w:kern w:val="3"/>
          <w:szCs w:val="22"/>
        </w:rPr>
        <w:t xml:space="preserve"> исполнением Регламента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4.1. Порядок осуществления текущего </w:t>
      </w:r>
      <w:proofErr w:type="gramStart"/>
      <w:r w:rsidRPr="00934D62">
        <w:rPr>
          <w:rFonts w:eastAsiaTheme="minorEastAsia"/>
          <w:kern w:val="3"/>
          <w:szCs w:val="22"/>
        </w:rPr>
        <w:t>контроля за</w:t>
      </w:r>
      <w:proofErr w:type="gramEnd"/>
      <w:r w:rsidRPr="00934D62">
        <w:rPr>
          <w:rFonts w:eastAsiaTheme="minorEastAsia"/>
          <w:kern w:val="3"/>
          <w:szCs w:val="22"/>
        </w:rPr>
        <w:t xml:space="preserve">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4.1.1. Должностные лица, муниципальные служащие, участвующие в предоставлении муниципальной услуги, руководствуются положениями Регламента.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4D62">
        <w:rPr>
          <w:rFonts w:eastAsiaTheme="minorEastAsia"/>
          <w:kern w:val="3"/>
          <w:szCs w:val="22"/>
        </w:rPr>
        <w:t>контроля за</w:t>
      </w:r>
      <w:proofErr w:type="gramEnd"/>
      <w:r w:rsidRPr="00934D62">
        <w:rPr>
          <w:rFonts w:eastAsiaTheme="minorEastAsia"/>
          <w:kern w:val="3"/>
          <w:szCs w:val="22"/>
        </w:rPr>
        <w:t xml:space="preserve"> полнотой и качеством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Контроль за</w:t>
      </w:r>
      <w:proofErr w:type="gramEnd"/>
      <w:r w:rsidRPr="00934D62">
        <w:rPr>
          <w:rFonts w:eastAsiaTheme="minorEastAsia"/>
          <w:kern w:val="3"/>
          <w:szCs w:val="22"/>
        </w:rPr>
        <w:t xml:space="preserve"> полнотой и качеством предоставления муниципальной услуги включает в себя проведение плановых и внеплановых проверок.</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Плановые и внеплановые проверки проводятся главой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ходе плановых и внеплановых проверок:</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проверяется соблюдение сроков и последовательности исполнения административных процедур;</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выявляются нарушения прав заявителей, недостатки, допущенные в ходе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4.3. Ответственность должностных лиц органа местного самоуправления за решения и действия (бездействие)</w:t>
      </w:r>
      <w:proofErr w:type="gramStart"/>
      <w:r w:rsidRPr="00934D62">
        <w:rPr>
          <w:rFonts w:eastAsiaTheme="minorEastAsia"/>
          <w:kern w:val="3"/>
          <w:szCs w:val="22"/>
        </w:rPr>
        <w:t>,п</w:t>
      </w:r>
      <w:proofErr w:type="gramEnd"/>
      <w:r w:rsidRPr="00934D62">
        <w:rPr>
          <w:rFonts w:eastAsiaTheme="minorEastAsia"/>
          <w:kern w:val="3"/>
          <w:szCs w:val="22"/>
        </w:rPr>
        <w:t>ринимаемые (осуществляемые) ими в ходе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4.4. Положения, характеризующие требования к порядку и формам </w:t>
      </w:r>
      <w:proofErr w:type="gramStart"/>
      <w:r w:rsidRPr="00934D62">
        <w:rPr>
          <w:rFonts w:eastAsiaTheme="minorEastAsia"/>
          <w:kern w:val="3"/>
          <w:szCs w:val="22"/>
        </w:rPr>
        <w:t>контроля за</w:t>
      </w:r>
      <w:proofErr w:type="gramEnd"/>
      <w:r w:rsidRPr="00934D62">
        <w:rPr>
          <w:rFonts w:eastAsiaTheme="minorEastAsia"/>
          <w:kern w:val="3"/>
          <w:szCs w:val="22"/>
        </w:rPr>
        <w:t xml:space="preserve"> предоставлением муниципальной услуги, в том числе со стороны граждан, их объединений и организаций</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Контроль за</w:t>
      </w:r>
      <w:proofErr w:type="gramEnd"/>
      <w:r w:rsidRPr="00934D62">
        <w:rPr>
          <w:rFonts w:eastAsiaTheme="minorEastAsia"/>
          <w:kern w:val="3"/>
          <w:szCs w:val="22"/>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Проверка также может проводиться по конкретному обращению гражданина или организации.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Порядок и формы </w:t>
      </w:r>
      <w:proofErr w:type="gramStart"/>
      <w:r w:rsidRPr="00934D62">
        <w:rPr>
          <w:rFonts w:eastAsiaTheme="minorEastAsia"/>
          <w:kern w:val="3"/>
          <w:szCs w:val="22"/>
        </w:rPr>
        <w:t>контроля за</w:t>
      </w:r>
      <w:proofErr w:type="gramEnd"/>
      <w:r w:rsidRPr="00934D62">
        <w:rPr>
          <w:rFonts w:eastAsiaTheme="minorEastAsia"/>
          <w:kern w:val="3"/>
          <w:szCs w:val="22"/>
        </w:rPr>
        <w:t xml:space="preserve"> предоставлением муниципальной услуги должны отвечать требованиям непрерывности и действенности (эффективности).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 xml:space="preserve">5. Досудебный (внесудебный) порядок обжалования решений и действий (бездействия) администрации, МФЦ, организаций, указанных в </w:t>
      </w:r>
      <w:hyperlink r:id="rId50" w:history="1">
        <w:r w:rsidRPr="00934D62">
          <w:rPr>
            <w:rFonts w:eastAsiaTheme="minorEastAsia"/>
            <w:kern w:val="3"/>
            <w:szCs w:val="22"/>
          </w:rPr>
          <w:t>части 1.1 статьи 16</w:t>
        </w:r>
      </w:hyperlink>
      <w:r w:rsidRPr="00934D62">
        <w:rPr>
          <w:rFonts w:eastAsiaTheme="minorEastAsia"/>
          <w:kern w:val="3"/>
          <w:szCs w:val="22"/>
        </w:rPr>
        <w:t xml:space="preserve"> Федерального закона № 210-ФЗ, а также их должностных лиц, муниципальных служащих, работников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5.1. </w:t>
      </w:r>
      <w:proofErr w:type="gramStart"/>
      <w:r w:rsidRPr="00934D62">
        <w:rPr>
          <w:rFonts w:eastAsiaTheme="minorEastAsia"/>
          <w:kern w:val="3"/>
          <w:szCs w:val="2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5.1.1. </w:t>
      </w:r>
      <w:proofErr w:type="gramStart"/>
      <w:r w:rsidRPr="00934D62">
        <w:rPr>
          <w:rFonts w:eastAsiaTheme="minorEastAsia"/>
          <w:kern w:val="3"/>
          <w:szCs w:val="22"/>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5.1.2. 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1) нарушение срока регистрации запроса о предоставлении муниципальной услуги, запроса, указанного в </w:t>
      </w:r>
      <w:hyperlink r:id="rId51" w:history="1">
        <w:r w:rsidRPr="00934D62">
          <w:rPr>
            <w:rFonts w:eastAsiaTheme="minorEastAsia"/>
            <w:kern w:val="3"/>
            <w:szCs w:val="22"/>
          </w:rPr>
          <w:t>статье 15.1</w:t>
        </w:r>
      </w:hyperlink>
      <w:r w:rsidRPr="00934D62">
        <w:rPr>
          <w:rFonts w:eastAsiaTheme="minorEastAsia"/>
          <w:kern w:val="3"/>
          <w:szCs w:val="22"/>
        </w:rPr>
        <w:t xml:space="preserve"> Федерального закона № 210-ФЗ;</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934D62">
          <w:rPr>
            <w:rFonts w:eastAsiaTheme="minorEastAsia"/>
            <w:kern w:val="3"/>
            <w:szCs w:val="22"/>
          </w:rPr>
          <w:t>частью 1.3 статьи 16</w:t>
        </w:r>
      </w:hyperlink>
      <w:r w:rsidRPr="00934D62">
        <w:rPr>
          <w:rFonts w:eastAsiaTheme="minorEastAsia"/>
          <w:kern w:val="3"/>
          <w:szCs w:val="22"/>
        </w:rPr>
        <w:t xml:space="preserve"> Федерального закона № 210-ФЗ;</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для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roofErr w:type="gramEnd"/>
      <w:r w:rsidRPr="00934D62">
        <w:rPr>
          <w:rFonts w:eastAsiaTheme="minorEastAsia"/>
          <w:kern w:val="3"/>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3" w:history="1">
        <w:r w:rsidRPr="00934D62">
          <w:rPr>
            <w:rFonts w:eastAsiaTheme="minorEastAsia"/>
            <w:kern w:val="3"/>
            <w:szCs w:val="22"/>
          </w:rPr>
          <w:t>частью 1.3 статьи 16</w:t>
        </w:r>
      </w:hyperlink>
      <w:r w:rsidRPr="00934D62">
        <w:rPr>
          <w:rFonts w:eastAsiaTheme="minorEastAsia"/>
          <w:kern w:val="3"/>
          <w:szCs w:val="22"/>
        </w:rPr>
        <w:t xml:space="preserve"> Федерального закона № 210-ФЗ;</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7) отказ уполномоченного органа, должностного лица уполномоченного органа, МФЦ, работника МФЦ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4D62">
        <w:rPr>
          <w:rFonts w:eastAsiaTheme="minorEastAsia"/>
          <w:kern w:val="3"/>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934D62">
          <w:rPr>
            <w:rFonts w:eastAsiaTheme="minorEastAsia"/>
            <w:kern w:val="3"/>
            <w:szCs w:val="22"/>
          </w:rPr>
          <w:t>частью 1.3 статьи 16</w:t>
        </w:r>
      </w:hyperlink>
      <w:r w:rsidRPr="00934D62">
        <w:rPr>
          <w:rFonts w:eastAsiaTheme="minorEastAsia"/>
          <w:kern w:val="3"/>
          <w:szCs w:val="22"/>
        </w:rPr>
        <w:t xml:space="preserve"> Федерального закона № 210-ФЗ;</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8) нарушение срока или порядка выдачи документов по результатам предоставления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roofErr w:type="gramEnd"/>
      <w:r w:rsidRPr="00934D62">
        <w:rPr>
          <w:rFonts w:eastAsiaTheme="minorEastAsia"/>
          <w:kern w:val="3"/>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history="1">
        <w:r w:rsidRPr="00934D62">
          <w:rPr>
            <w:rFonts w:eastAsiaTheme="minorEastAsia"/>
            <w:kern w:val="3"/>
            <w:szCs w:val="22"/>
          </w:rPr>
          <w:t>частью 1.3 статьи 16</w:t>
        </w:r>
      </w:hyperlink>
      <w:r w:rsidRPr="00934D62">
        <w:rPr>
          <w:rFonts w:eastAsiaTheme="minorEastAsia"/>
          <w:kern w:val="3"/>
          <w:szCs w:val="22"/>
        </w:rPr>
        <w:t xml:space="preserve"> Федерального закона № 210-ФЗ;</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history="1">
        <w:r w:rsidRPr="00934D62">
          <w:rPr>
            <w:rFonts w:eastAsiaTheme="minorEastAsia"/>
            <w:kern w:val="3"/>
            <w:szCs w:val="22"/>
          </w:rPr>
          <w:t>пунктом 4 части 1 статьи 7</w:t>
        </w:r>
      </w:hyperlink>
      <w:r w:rsidRPr="00934D62">
        <w:rPr>
          <w:rFonts w:eastAsiaTheme="minorEastAsia"/>
          <w:kern w:val="3"/>
          <w:szCs w:val="22"/>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934D62">
          <w:rPr>
            <w:rFonts w:eastAsiaTheme="minorEastAsia"/>
            <w:kern w:val="3"/>
            <w:szCs w:val="22"/>
          </w:rPr>
          <w:t>частью 1.3 статьи 16</w:t>
        </w:r>
      </w:hyperlink>
      <w:r w:rsidRPr="00934D62">
        <w:rPr>
          <w:rFonts w:eastAsiaTheme="minorEastAsia"/>
          <w:kern w:val="3"/>
          <w:szCs w:val="22"/>
        </w:rPr>
        <w:t xml:space="preserve"> Федерального закона № 210-ФЗ.</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5.2. Органы, уполномоченные на рассмотрение жалобы лица, которым может быть направлена жалоба заявителя в досудебном (внесудебном) порядке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5.2.1. 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МФЦ либо в департамент информатизации и связи Краснодарского края, являющийся учредителем МФЦ (далее - учредитель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В случае если обжалуются решения и действия (бездействие) главы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жалоба подается в вышестоящий орган (в порядке подчиненности).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При отсутствии вышестоящего органа жалоба подается непосредственно главе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5.2.3. </w:t>
      </w:r>
      <w:proofErr w:type="gramStart"/>
      <w:r w:rsidRPr="00934D62">
        <w:rPr>
          <w:rFonts w:eastAsiaTheme="minorEastAsia"/>
          <w:kern w:val="3"/>
          <w:szCs w:val="22"/>
        </w:rPr>
        <w:t xml:space="preserve">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постановлением администрации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от 01 июля 2015 г. № 67 «Об утверждении порядка подачи и рассмотрения жалоб на решения и действия (бездействие) администрации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и ее должностных лиц, муниципальных служащих» (далее - постановление от 01 июля</w:t>
      </w:r>
      <w:proofErr w:type="gramEnd"/>
      <w:r w:rsidRPr="00934D62">
        <w:rPr>
          <w:rFonts w:eastAsiaTheme="minorEastAsia"/>
          <w:kern w:val="3"/>
          <w:szCs w:val="22"/>
        </w:rPr>
        <w:t xml:space="preserve"> </w:t>
      </w:r>
      <w:proofErr w:type="gramStart"/>
      <w:r w:rsidRPr="00934D62">
        <w:rPr>
          <w:rFonts w:eastAsiaTheme="minorEastAsia"/>
          <w:kern w:val="3"/>
          <w:szCs w:val="22"/>
        </w:rPr>
        <w:t>2015 г. № 67).</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5.2.4. </w:t>
      </w:r>
      <w:proofErr w:type="gramStart"/>
      <w:r w:rsidRPr="00934D62">
        <w:rPr>
          <w:rFonts w:eastAsiaTheme="minorEastAsia"/>
          <w:kern w:val="3"/>
          <w:szCs w:val="22"/>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w:t>
      </w:r>
      <w:proofErr w:type="gramEnd"/>
      <w:r w:rsidRPr="00934D62">
        <w:rPr>
          <w:rFonts w:eastAsiaTheme="minorEastAsia"/>
          <w:kern w:val="3"/>
          <w:szCs w:val="22"/>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5.3. Порядок подачи и рассмотрения жалобы </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Единого портала, Регионального портала, а также может быть принята при личном приеме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58" w:history="1">
        <w:r w:rsidRPr="00934D62">
          <w:rPr>
            <w:rFonts w:eastAsiaTheme="minorEastAsia"/>
            <w:kern w:val="3"/>
            <w:szCs w:val="22"/>
          </w:rPr>
          <w:t>статьей 11.2</w:t>
        </w:r>
      </w:hyperlink>
      <w:r w:rsidRPr="00934D62">
        <w:rPr>
          <w:rFonts w:eastAsiaTheme="minorEastAsia"/>
          <w:kern w:val="3"/>
          <w:szCs w:val="22"/>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934D62">
        <w:rPr>
          <w:rFonts w:eastAsiaTheme="minorEastAsia"/>
          <w:kern w:val="3"/>
          <w:szCs w:val="22"/>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5.3.4. Жалоба, поступившая в уполномоченный орган, подлежит регистрации не позднее следующего рабочего дня со дня ее поступления.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5.3.5. Жалоба должна содержать:</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5.4. Сроки рассмотрения жалобы</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34D62">
        <w:rPr>
          <w:rFonts w:eastAsiaTheme="minorEastAsia"/>
          <w:kern w:val="3"/>
          <w:szCs w:val="22"/>
        </w:rPr>
        <w:t xml:space="preserve"> со дня ее регистрации.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Основания для приостановления рассмотрения жалобы отсутствуют.</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5.5. Результат рассмотрения жалобы</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5.5.1. По результатам рассмотрения жалобы принимается одно из следующих решений:</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 в удовлетворении жалобы отказывается.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5.5.2. Уполномоченный орган отказывает в удовлетворении жалобы в соответствии с основаниями, предусмотренными постановлением от 01 июля 2015 г. № 67.</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1) наличие вступившего в законную силу решения суда, арбитражного суда по жалобе о том же предмете и по тем же основаниям;</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 подача жалобы лицом, полномочия которого не подтверждены в порядке, установленном законодательством Российской Федерации;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5.5.3. МФЦ отказывает в удовлетворении жалобы в соответствии с основаниями, предусмотренными Порядком.</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5.5.4. Уполномоченный орган оставляет жалобу без ответа в соответствии с основаниями, предусмотренными постановлением от 01 июля 2015 г. № 67:</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5.5.5. МФЦ оставляет жалобу без ответа в соответствии с основаниями, предусмотренными Порядком.</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59" w:history="1">
        <w:r w:rsidRPr="00934D62">
          <w:rPr>
            <w:rFonts w:eastAsiaTheme="minorEastAsia"/>
            <w:kern w:val="3"/>
            <w:szCs w:val="22"/>
          </w:rPr>
          <w:t>частью 1.1 статьи 16</w:t>
        </w:r>
      </w:hyperlink>
      <w:r w:rsidRPr="00934D62">
        <w:rPr>
          <w:rFonts w:eastAsiaTheme="minorEastAsia"/>
          <w:kern w:val="3"/>
          <w:szCs w:val="22"/>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4D62">
        <w:rPr>
          <w:rFonts w:eastAsiaTheme="minorEastAsia"/>
          <w:kern w:val="3"/>
          <w:szCs w:val="22"/>
        </w:rPr>
        <w:t>неудобства</w:t>
      </w:r>
      <w:proofErr w:type="gramEnd"/>
      <w:r w:rsidRPr="00934D62">
        <w:rPr>
          <w:rFonts w:eastAsiaTheme="minorEastAsia"/>
          <w:kern w:val="3"/>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5.5.8. В случае установления в ходе или по результатам </w:t>
      </w:r>
      <w:proofErr w:type="gramStart"/>
      <w:r w:rsidRPr="00934D62">
        <w:rPr>
          <w:rFonts w:eastAsiaTheme="minorEastAsia"/>
          <w:kern w:val="3"/>
          <w:szCs w:val="22"/>
        </w:rPr>
        <w:t>рассмотрения жалобы признаков состава административного правонарушения</w:t>
      </w:r>
      <w:proofErr w:type="gramEnd"/>
      <w:r w:rsidRPr="00934D62">
        <w:rPr>
          <w:rFonts w:eastAsiaTheme="minorEastAsia"/>
          <w:kern w:val="3"/>
          <w:szCs w:val="2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5.6. Порядок информирования заявителя о результатах рассмотрения жалобы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5.7. Порядок обжалования решения по жалобе</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5.8. Право заявителя на получение информации и документов, необходимых для обоснования и рассмотрения жалобы</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5.9.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 xml:space="preserve">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организаций, указанных в </w:t>
      </w:r>
      <w:hyperlink r:id="rId60" w:history="1">
        <w:r w:rsidRPr="00934D62">
          <w:rPr>
            <w:rFonts w:eastAsiaTheme="minorEastAsia"/>
            <w:kern w:val="3"/>
            <w:szCs w:val="22"/>
          </w:rPr>
          <w:t>части 1.1 статьи 16</w:t>
        </w:r>
      </w:hyperlink>
      <w:r w:rsidRPr="00934D62">
        <w:rPr>
          <w:rFonts w:eastAsiaTheme="minorEastAsia"/>
          <w:kern w:val="3"/>
          <w:szCs w:val="22"/>
        </w:rPr>
        <w:t xml:space="preserve"> Федерального закона № 210-ФЗ, а также их должностных лиц, муниципальных служащих, работников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5.10.1. Порядок досудебного (внесудебного) обжалования решений и действий (бездействия) уполномоченного органа, МФЦ, организаций, указанных в </w:t>
      </w:r>
      <w:hyperlink r:id="rId61" w:history="1">
        <w:r w:rsidRPr="00934D62">
          <w:rPr>
            <w:rFonts w:eastAsiaTheme="minorEastAsia"/>
            <w:kern w:val="3"/>
            <w:szCs w:val="22"/>
          </w:rPr>
          <w:t>части 1.1 статьи 16</w:t>
        </w:r>
      </w:hyperlink>
      <w:r w:rsidRPr="00934D62">
        <w:rPr>
          <w:rFonts w:eastAsiaTheme="minorEastAsia"/>
          <w:kern w:val="3"/>
          <w:szCs w:val="22"/>
        </w:rPr>
        <w:t xml:space="preserve"> Федерального закона № 210-ФЗ, а также их должностных лиц, муниципальных служащих, работников осуществляется в соответствии со следующими нормативными правовыми актами:</w:t>
      </w:r>
    </w:p>
    <w:p w:rsidR="00934D62" w:rsidRPr="00934D62" w:rsidRDefault="00934D62" w:rsidP="00934D62">
      <w:pPr>
        <w:widowControl/>
        <w:overflowPunct w:val="0"/>
        <w:autoSpaceDE w:val="0"/>
        <w:autoSpaceDN w:val="0"/>
        <w:jc w:val="both"/>
        <w:textAlignment w:val="baseline"/>
        <w:rPr>
          <w:rFonts w:eastAsiaTheme="minorEastAsia"/>
          <w:kern w:val="3"/>
          <w:szCs w:val="22"/>
        </w:rPr>
      </w:pPr>
      <w:hyperlink r:id="rId62" w:history="1">
        <w:r w:rsidRPr="00934D62">
          <w:rPr>
            <w:rFonts w:eastAsiaTheme="minorEastAsia"/>
            <w:kern w:val="3"/>
            <w:szCs w:val="22"/>
          </w:rPr>
          <w:t>Федеральным законом</w:t>
        </w:r>
      </w:hyperlink>
      <w:r w:rsidRPr="00934D62">
        <w:rPr>
          <w:rFonts w:eastAsiaTheme="minorEastAsia"/>
          <w:kern w:val="3"/>
          <w:szCs w:val="22"/>
        </w:rPr>
        <w:t xml:space="preserve"> № 210-ФЗ;</w:t>
      </w:r>
    </w:p>
    <w:p w:rsidR="00934D62" w:rsidRPr="00934D62" w:rsidRDefault="00934D62" w:rsidP="00934D62">
      <w:pPr>
        <w:widowControl/>
        <w:overflowPunct w:val="0"/>
        <w:autoSpaceDE w:val="0"/>
        <w:autoSpaceDN w:val="0"/>
        <w:jc w:val="both"/>
        <w:textAlignment w:val="baseline"/>
        <w:rPr>
          <w:rFonts w:eastAsiaTheme="minorEastAsia"/>
          <w:kern w:val="3"/>
          <w:szCs w:val="22"/>
        </w:rPr>
      </w:pPr>
      <w:hyperlink r:id="rId63" w:history="1">
        <w:proofErr w:type="gramStart"/>
        <w:r w:rsidRPr="00934D62">
          <w:rPr>
            <w:rFonts w:eastAsiaTheme="minorEastAsia"/>
            <w:kern w:val="3"/>
            <w:szCs w:val="22"/>
          </w:rPr>
          <w:t>постановлением</w:t>
        </w:r>
      </w:hyperlink>
      <w:r w:rsidRPr="00934D62">
        <w:rPr>
          <w:rFonts w:eastAsiaTheme="minorEastAsia"/>
          <w:kern w:val="3"/>
          <w:szCs w:val="22"/>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934D62">
        <w:rPr>
          <w:rFonts w:eastAsiaTheme="minorEastAsia"/>
          <w:kern w:val="3"/>
          <w:szCs w:val="22"/>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постановлением администрации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от 01 июля 2015 г. № 67 «Об утверждении порядка подачи и рассмотрения жалоб на решения и действия (бездействие) администрации </w:t>
      </w:r>
      <w:proofErr w:type="spellStart"/>
      <w:r w:rsidRPr="00934D62">
        <w:rPr>
          <w:rFonts w:eastAsiaTheme="minorEastAsia"/>
          <w:kern w:val="3"/>
          <w:szCs w:val="22"/>
        </w:rPr>
        <w:t>Кеслеровского</w:t>
      </w:r>
      <w:proofErr w:type="spellEnd"/>
      <w:r w:rsidRPr="00934D62">
        <w:rPr>
          <w:rFonts w:eastAsiaTheme="minorEastAsia"/>
          <w:kern w:val="3"/>
          <w:szCs w:val="22"/>
        </w:rPr>
        <w:t xml:space="preserve"> сельского поселения Крымского района и ее должностных лиц, муниципальных служащих».</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hyperlink r:id="rId64" w:history="1">
        <w:r w:rsidRPr="00934D62">
          <w:rPr>
            <w:rFonts w:eastAsiaTheme="minorEastAsia"/>
            <w:kern w:val="3"/>
            <w:szCs w:val="22"/>
          </w:rPr>
          <w:t>части 1.1 статьи 16</w:t>
        </w:r>
      </w:hyperlink>
      <w:r w:rsidRPr="00934D62">
        <w:rPr>
          <w:rFonts w:eastAsiaTheme="minorEastAsia"/>
          <w:kern w:val="3"/>
          <w:szCs w:val="22"/>
        </w:rPr>
        <w:t xml:space="preserve"> Федерального закона № 210-ФЗ, а также их должностных лиц, муниципальных служащих, работников, размещен на официальном сайте, на Едином портале и Региональном портале.</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 </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296CDA" w:rsidRDefault="00296CDA" w:rsidP="00934D62">
      <w:pPr>
        <w:widowControl/>
        <w:overflowPunct w:val="0"/>
        <w:autoSpaceDE w:val="0"/>
        <w:autoSpaceDN w:val="0"/>
        <w:jc w:val="right"/>
        <w:textAlignment w:val="baseline"/>
        <w:rPr>
          <w:rFonts w:eastAsiaTheme="minorEastAsia"/>
          <w:kern w:val="3"/>
          <w:szCs w:val="22"/>
        </w:rPr>
      </w:pPr>
    </w:p>
    <w:p w:rsidR="00934D62" w:rsidRPr="00934D62" w:rsidRDefault="00934D62" w:rsidP="00934D62">
      <w:pPr>
        <w:widowControl/>
        <w:overflowPunct w:val="0"/>
        <w:autoSpaceDE w:val="0"/>
        <w:autoSpaceDN w:val="0"/>
        <w:jc w:val="right"/>
        <w:textAlignment w:val="baseline"/>
        <w:rPr>
          <w:rFonts w:eastAsiaTheme="minorEastAsia"/>
          <w:kern w:val="3"/>
          <w:szCs w:val="22"/>
        </w:rPr>
      </w:pPr>
      <w:r w:rsidRPr="00934D62">
        <w:rPr>
          <w:rFonts w:eastAsiaTheme="minorEastAsia"/>
          <w:kern w:val="3"/>
          <w:szCs w:val="22"/>
        </w:rPr>
        <w:t>Приложение</w:t>
      </w:r>
    </w:p>
    <w:p w:rsidR="00934D62" w:rsidRPr="00934D62" w:rsidRDefault="00934D62" w:rsidP="00934D62">
      <w:pPr>
        <w:widowControl/>
        <w:overflowPunct w:val="0"/>
        <w:autoSpaceDE w:val="0"/>
        <w:autoSpaceDN w:val="0"/>
        <w:jc w:val="right"/>
        <w:textAlignment w:val="baseline"/>
        <w:rPr>
          <w:rFonts w:eastAsiaTheme="minorEastAsia"/>
          <w:kern w:val="3"/>
          <w:szCs w:val="22"/>
        </w:rPr>
      </w:pPr>
      <w:r w:rsidRPr="00934D62">
        <w:rPr>
          <w:rFonts w:eastAsiaTheme="minorEastAsia"/>
          <w:kern w:val="3"/>
          <w:szCs w:val="22"/>
        </w:rPr>
        <w:t>к административному регламенту</w:t>
      </w:r>
    </w:p>
    <w:p w:rsidR="00934D62" w:rsidRPr="00934D62" w:rsidRDefault="00934D62" w:rsidP="00934D62">
      <w:pPr>
        <w:widowControl/>
        <w:overflowPunct w:val="0"/>
        <w:autoSpaceDE w:val="0"/>
        <w:autoSpaceDN w:val="0"/>
        <w:jc w:val="right"/>
        <w:textAlignment w:val="baseline"/>
        <w:rPr>
          <w:rFonts w:eastAsiaTheme="minorEastAsia"/>
          <w:kern w:val="3"/>
          <w:szCs w:val="22"/>
        </w:rPr>
      </w:pPr>
      <w:r w:rsidRPr="00934D62">
        <w:rPr>
          <w:rFonts w:eastAsiaTheme="minorEastAsia"/>
          <w:kern w:val="3"/>
          <w:szCs w:val="22"/>
        </w:rPr>
        <w:t>по предоставлению муниципальной услуги</w:t>
      </w:r>
    </w:p>
    <w:p w:rsidR="00934D62" w:rsidRPr="00934D62" w:rsidRDefault="00934D62" w:rsidP="00934D62">
      <w:pPr>
        <w:widowControl/>
        <w:overflowPunct w:val="0"/>
        <w:autoSpaceDE w:val="0"/>
        <w:autoSpaceDN w:val="0"/>
        <w:jc w:val="right"/>
        <w:textAlignment w:val="baseline"/>
        <w:rPr>
          <w:rFonts w:eastAsiaTheme="minorEastAsia"/>
          <w:kern w:val="3"/>
          <w:szCs w:val="22"/>
        </w:rPr>
      </w:pPr>
      <w:r w:rsidRPr="00934D62">
        <w:rPr>
          <w:rFonts w:eastAsiaTheme="minorEastAsia"/>
          <w:kern w:val="3"/>
          <w:szCs w:val="22"/>
        </w:rPr>
        <w:t>«Предоставление недвижимого имущества,</w:t>
      </w:r>
    </w:p>
    <w:p w:rsidR="00934D62" w:rsidRPr="00934D62" w:rsidRDefault="00934D62" w:rsidP="00934D62">
      <w:pPr>
        <w:widowControl/>
        <w:overflowPunct w:val="0"/>
        <w:autoSpaceDE w:val="0"/>
        <w:autoSpaceDN w:val="0"/>
        <w:jc w:val="right"/>
        <w:textAlignment w:val="baseline"/>
        <w:rPr>
          <w:rFonts w:eastAsiaTheme="minorEastAsia"/>
          <w:kern w:val="3"/>
          <w:szCs w:val="22"/>
        </w:rPr>
      </w:pPr>
      <w:proofErr w:type="gramStart"/>
      <w:r w:rsidRPr="00934D62">
        <w:rPr>
          <w:rFonts w:eastAsiaTheme="minorEastAsia"/>
          <w:kern w:val="3"/>
          <w:szCs w:val="22"/>
        </w:rPr>
        <w:t>находящегося</w:t>
      </w:r>
      <w:proofErr w:type="gramEnd"/>
      <w:r w:rsidRPr="00934D62">
        <w:rPr>
          <w:rFonts w:eastAsiaTheme="minorEastAsia"/>
          <w:kern w:val="3"/>
          <w:szCs w:val="22"/>
        </w:rPr>
        <w:t xml:space="preserve"> в муниципальной собственности,</w:t>
      </w:r>
    </w:p>
    <w:p w:rsidR="00934D62" w:rsidRPr="00934D62" w:rsidRDefault="00934D62" w:rsidP="00934D62">
      <w:pPr>
        <w:widowControl/>
        <w:overflowPunct w:val="0"/>
        <w:autoSpaceDE w:val="0"/>
        <w:autoSpaceDN w:val="0"/>
        <w:jc w:val="right"/>
        <w:textAlignment w:val="baseline"/>
        <w:rPr>
          <w:rFonts w:eastAsiaTheme="minorEastAsia"/>
          <w:kern w:val="3"/>
          <w:szCs w:val="22"/>
        </w:rPr>
      </w:pPr>
      <w:r w:rsidRPr="00934D62">
        <w:rPr>
          <w:rFonts w:eastAsiaTheme="minorEastAsia"/>
          <w:kern w:val="3"/>
          <w:szCs w:val="22"/>
        </w:rPr>
        <w:t>арендуемого субъектами малого и среднего</w:t>
      </w:r>
    </w:p>
    <w:p w:rsidR="00934D62" w:rsidRPr="00934D62" w:rsidRDefault="00934D62" w:rsidP="00934D62">
      <w:pPr>
        <w:widowControl/>
        <w:overflowPunct w:val="0"/>
        <w:autoSpaceDE w:val="0"/>
        <w:autoSpaceDN w:val="0"/>
        <w:jc w:val="right"/>
        <w:textAlignment w:val="baseline"/>
        <w:rPr>
          <w:rFonts w:eastAsiaTheme="minorEastAsia"/>
          <w:kern w:val="3"/>
          <w:szCs w:val="22"/>
        </w:rPr>
      </w:pPr>
      <w:r w:rsidRPr="00934D62">
        <w:rPr>
          <w:rFonts w:eastAsiaTheme="minorEastAsia"/>
          <w:kern w:val="3"/>
          <w:szCs w:val="22"/>
        </w:rPr>
        <w:t>предпринимательства при реализации</w:t>
      </w:r>
    </w:p>
    <w:p w:rsidR="00934D62" w:rsidRPr="00934D62" w:rsidRDefault="00934D62" w:rsidP="00934D62">
      <w:pPr>
        <w:widowControl/>
        <w:overflowPunct w:val="0"/>
        <w:autoSpaceDE w:val="0"/>
        <w:autoSpaceDN w:val="0"/>
        <w:jc w:val="right"/>
        <w:textAlignment w:val="baseline"/>
        <w:rPr>
          <w:rFonts w:eastAsiaTheme="minorEastAsia"/>
          <w:kern w:val="3"/>
          <w:szCs w:val="22"/>
        </w:rPr>
      </w:pPr>
      <w:r w:rsidRPr="00934D62">
        <w:rPr>
          <w:rFonts w:eastAsiaTheme="minorEastAsia"/>
          <w:kern w:val="3"/>
          <w:szCs w:val="22"/>
        </w:rPr>
        <w:t>ими преимущественного права на приобретение</w:t>
      </w:r>
    </w:p>
    <w:p w:rsidR="00934D62" w:rsidRPr="00934D62" w:rsidRDefault="00934D62" w:rsidP="00934D62">
      <w:pPr>
        <w:widowControl/>
        <w:overflowPunct w:val="0"/>
        <w:autoSpaceDE w:val="0"/>
        <w:autoSpaceDN w:val="0"/>
        <w:jc w:val="right"/>
        <w:textAlignment w:val="baseline"/>
        <w:rPr>
          <w:rFonts w:eastAsiaTheme="minorEastAsia"/>
          <w:kern w:val="3"/>
          <w:szCs w:val="22"/>
        </w:rPr>
      </w:pPr>
      <w:r w:rsidRPr="00934D62">
        <w:rPr>
          <w:rFonts w:eastAsiaTheme="minorEastAsia"/>
          <w:kern w:val="3"/>
          <w:szCs w:val="22"/>
        </w:rPr>
        <w:t>арендуемого имущества, в собственность»</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tbl>
      <w:tblPr>
        <w:tblW w:w="9581" w:type="dxa"/>
        <w:tblLayout w:type="fixed"/>
        <w:tblCellMar>
          <w:left w:w="10" w:type="dxa"/>
          <w:right w:w="10" w:type="dxa"/>
        </w:tblCellMar>
        <w:tblLook w:val="0000" w:firstRow="0" w:lastRow="0" w:firstColumn="0" w:lastColumn="0" w:noHBand="0" w:noVBand="0"/>
      </w:tblPr>
      <w:tblGrid>
        <w:gridCol w:w="4762"/>
        <w:gridCol w:w="4819"/>
      </w:tblGrid>
      <w:tr w:rsidR="00934D62" w:rsidRPr="00934D62" w:rsidTr="00C75085">
        <w:tblPrEx>
          <w:tblCellMar>
            <w:top w:w="0" w:type="dxa"/>
            <w:bottom w:w="0" w:type="dxa"/>
          </w:tblCellMar>
        </w:tblPrEx>
        <w:tc>
          <w:tcPr>
            <w:tcW w:w="4762" w:type="dxa"/>
            <w:tcMar>
              <w:top w:w="0" w:type="dxa"/>
              <w:left w:w="10" w:type="dxa"/>
              <w:bottom w:w="0" w:type="dxa"/>
              <w:right w:w="10" w:type="dxa"/>
            </w:tcMar>
          </w:tcPr>
          <w:p w:rsidR="00934D62" w:rsidRPr="00934D62" w:rsidRDefault="00934D62" w:rsidP="00934D62">
            <w:pPr>
              <w:widowControl/>
              <w:overflowPunct w:val="0"/>
              <w:autoSpaceDE w:val="0"/>
              <w:autoSpaceDN w:val="0"/>
              <w:jc w:val="both"/>
              <w:textAlignment w:val="baseline"/>
              <w:rPr>
                <w:rFonts w:eastAsiaTheme="minorEastAsia"/>
                <w:kern w:val="3"/>
                <w:szCs w:val="22"/>
              </w:rPr>
            </w:pPr>
          </w:p>
        </w:tc>
        <w:tc>
          <w:tcPr>
            <w:tcW w:w="4819" w:type="dxa"/>
            <w:tcMar>
              <w:top w:w="0" w:type="dxa"/>
              <w:left w:w="10" w:type="dxa"/>
              <w:bottom w:w="0" w:type="dxa"/>
              <w:right w:w="10" w:type="dxa"/>
            </w:tcMar>
          </w:tcPr>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Главе </w:t>
            </w:r>
            <w:proofErr w:type="spellStart"/>
            <w:r w:rsidRPr="00934D62">
              <w:rPr>
                <w:rFonts w:eastAsiaTheme="minorEastAsia"/>
                <w:kern w:val="3"/>
                <w:szCs w:val="22"/>
              </w:rPr>
              <w:t>Кеслеровского</w:t>
            </w:r>
            <w:bookmarkStart w:id="0" w:name="_GoBack"/>
            <w:bookmarkEnd w:id="0"/>
            <w:proofErr w:type="spellEnd"/>
            <w:r w:rsidRPr="00934D62">
              <w:rPr>
                <w:rFonts w:eastAsiaTheme="minorEastAsia"/>
                <w:kern w:val="3"/>
                <w:szCs w:val="22"/>
              </w:rPr>
              <w:t xml:space="preserve"> сельского поселения</w:t>
            </w:r>
          </w:p>
        </w:tc>
      </w:tr>
      <w:tr w:rsidR="00934D62" w:rsidRPr="00934D62" w:rsidTr="00C75085">
        <w:tblPrEx>
          <w:tblCellMar>
            <w:top w:w="0" w:type="dxa"/>
            <w:bottom w:w="0" w:type="dxa"/>
          </w:tblCellMar>
        </w:tblPrEx>
        <w:tc>
          <w:tcPr>
            <w:tcW w:w="4762" w:type="dxa"/>
            <w:tcMar>
              <w:top w:w="0" w:type="dxa"/>
              <w:left w:w="10" w:type="dxa"/>
              <w:bottom w:w="0" w:type="dxa"/>
              <w:right w:w="10" w:type="dxa"/>
            </w:tcMar>
          </w:tcPr>
          <w:p w:rsidR="00934D62" w:rsidRPr="00934D62" w:rsidRDefault="00934D62" w:rsidP="00934D62">
            <w:pPr>
              <w:widowControl/>
              <w:overflowPunct w:val="0"/>
              <w:autoSpaceDE w:val="0"/>
              <w:autoSpaceDN w:val="0"/>
              <w:jc w:val="both"/>
              <w:textAlignment w:val="baseline"/>
              <w:rPr>
                <w:rFonts w:eastAsiaTheme="minorEastAsia"/>
                <w:kern w:val="3"/>
                <w:szCs w:val="22"/>
              </w:rPr>
            </w:pPr>
          </w:p>
        </w:tc>
        <w:tc>
          <w:tcPr>
            <w:tcW w:w="4819" w:type="dxa"/>
            <w:tcMar>
              <w:top w:w="0" w:type="dxa"/>
              <w:left w:w="10" w:type="dxa"/>
              <w:bottom w:w="0" w:type="dxa"/>
              <w:right w:w="10" w:type="dxa"/>
            </w:tcMar>
          </w:tcPr>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Крымского района</w:t>
            </w:r>
          </w:p>
        </w:tc>
      </w:tr>
      <w:tr w:rsidR="00934D62" w:rsidRPr="00934D62" w:rsidTr="00C75085">
        <w:tblPrEx>
          <w:tblCellMar>
            <w:top w:w="0" w:type="dxa"/>
            <w:bottom w:w="0" w:type="dxa"/>
          </w:tblCellMar>
        </w:tblPrEx>
        <w:tc>
          <w:tcPr>
            <w:tcW w:w="4762" w:type="dxa"/>
            <w:tcMar>
              <w:top w:w="0" w:type="dxa"/>
              <w:left w:w="10" w:type="dxa"/>
              <w:bottom w:w="0" w:type="dxa"/>
              <w:right w:w="10" w:type="dxa"/>
            </w:tcMar>
          </w:tcPr>
          <w:p w:rsidR="00934D62" w:rsidRPr="00934D62" w:rsidRDefault="00934D62" w:rsidP="00934D62">
            <w:pPr>
              <w:widowControl/>
              <w:overflowPunct w:val="0"/>
              <w:autoSpaceDE w:val="0"/>
              <w:autoSpaceDN w:val="0"/>
              <w:jc w:val="both"/>
              <w:textAlignment w:val="baseline"/>
              <w:rPr>
                <w:rFonts w:eastAsiaTheme="minorEastAsia"/>
                <w:kern w:val="3"/>
                <w:szCs w:val="22"/>
              </w:rPr>
            </w:pPr>
          </w:p>
        </w:tc>
        <w:tc>
          <w:tcPr>
            <w:tcW w:w="4819" w:type="dxa"/>
            <w:tcMar>
              <w:top w:w="0" w:type="dxa"/>
              <w:left w:w="10" w:type="dxa"/>
              <w:bottom w:w="0" w:type="dxa"/>
              <w:right w:w="10" w:type="dxa"/>
            </w:tcMar>
          </w:tcPr>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_________________________________</w:t>
            </w:r>
          </w:p>
        </w:tc>
      </w:tr>
    </w:tbl>
    <w:p w:rsidR="00934D62" w:rsidRPr="00934D62" w:rsidRDefault="00934D62" w:rsidP="00934D62">
      <w:pPr>
        <w:keepNext/>
        <w:widowControl/>
        <w:overflowPunct w:val="0"/>
        <w:autoSpaceDE w:val="0"/>
        <w:autoSpaceDN w:val="0"/>
        <w:spacing w:before="240" w:after="120"/>
        <w:jc w:val="center"/>
        <w:textAlignment w:val="baseline"/>
        <w:outlineLvl w:val="2"/>
        <w:rPr>
          <w:rFonts w:eastAsiaTheme="minorEastAsia"/>
          <w:b/>
          <w:kern w:val="3"/>
          <w:szCs w:val="22"/>
        </w:rPr>
      </w:pPr>
      <w:r w:rsidRPr="00934D62">
        <w:rPr>
          <w:rFonts w:eastAsiaTheme="minorEastAsia"/>
          <w:b/>
          <w:kern w:val="3"/>
          <w:szCs w:val="22"/>
        </w:rPr>
        <w:t>ЗАЯВЛЕНИЕ</w:t>
      </w:r>
    </w:p>
    <w:p w:rsidR="00934D62" w:rsidRPr="00934D62" w:rsidRDefault="00934D62" w:rsidP="00934D62">
      <w:pPr>
        <w:keepNext/>
        <w:widowControl/>
        <w:overflowPunct w:val="0"/>
        <w:autoSpaceDE w:val="0"/>
        <w:autoSpaceDN w:val="0"/>
        <w:spacing w:before="240" w:after="120"/>
        <w:jc w:val="center"/>
        <w:textAlignment w:val="baseline"/>
        <w:outlineLvl w:val="2"/>
        <w:rPr>
          <w:rFonts w:eastAsiaTheme="minorEastAsia"/>
          <w:b/>
          <w:kern w:val="3"/>
          <w:szCs w:val="22"/>
        </w:rPr>
      </w:pPr>
      <w:r w:rsidRPr="00934D62">
        <w:rPr>
          <w:rFonts w:eastAsiaTheme="minorEastAsia"/>
          <w:b/>
          <w:kern w:val="3"/>
          <w:szCs w:val="22"/>
        </w:rPr>
        <w:t>о предоставлении муниципального имущества</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_____________________________________________________________________ ,</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(Ф.И.О. заявителя - физического лица или наименование юридического лица)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в лице________________________________________________________________,</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(должность, Ф.И.О.)</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действующего</w:t>
      </w:r>
      <w:proofErr w:type="gramEnd"/>
      <w:r w:rsidRPr="00934D62">
        <w:rPr>
          <w:rFonts w:eastAsiaTheme="minorEastAsia"/>
          <w:kern w:val="3"/>
          <w:szCs w:val="22"/>
        </w:rPr>
        <w:t xml:space="preserve"> на основании_____________________________________________,</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(уста, доверенность)</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направляет заявление о реализации преимущественного права на приобретение имущества ____________________________________________,</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(адрес, площадь)</w:t>
      </w: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арендуемого</w:t>
      </w:r>
      <w:proofErr w:type="gramEnd"/>
      <w:r w:rsidRPr="00934D62">
        <w:rPr>
          <w:rFonts w:eastAsiaTheme="minorEastAsia"/>
          <w:kern w:val="3"/>
          <w:szCs w:val="22"/>
        </w:rPr>
        <w:t xml:space="preserve"> в течение двух (трех &lt;*&gt;) и более лет по договору (-</w:t>
      </w:r>
      <w:proofErr w:type="spellStart"/>
      <w:r w:rsidRPr="00934D62">
        <w:rPr>
          <w:rFonts w:eastAsiaTheme="minorEastAsia"/>
          <w:kern w:val="3"/>
          <w:szCs w:val="22"/>
        </w:rPr>
        <w:t>ам</w:t>
      </w:r>
      <w:proofErr w:type="spellEnd"/>
      <w:r w:rsidRPr="00934D62">
        <w:rPr>
          <w:rFonts w:eastAsiaTheme="minorEastAsia"/>
          <w:kern w:val="3"/>
          <w:szCs w:val="22"/>
        </w:rPr>
        <w:t>) ____________________________________________________________________,</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(реквизиты документа)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Место государственной регистрации заявителя _____________________________</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_____________________________________________________________________ .</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(индекс, район, село, улица, № дома)</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Банковские реквизиты___________________________________________________</w:t>
      </w:r>
    </w:p>
    <w:p w:rsidR="00934D62" w:rsidRPr="00934D62" w:rsidRDefault="00934D62" w:rsidP="00934D62">
      <w:pPr>
        <w:widowControl/>
        <w:overflowPunct w:val="0"/>
        <w:autoSpaceDE w:val="0"/>
        <w:autoSpaceDN w:val="0"/>
        <w:jc w:val="center"/>
        <w:textAlignment w:val="baseline"/>
        <w:rPr>
          <w:rFonts w:eastAsiaTheme="minorEastAsia"/>
          <w:kern w:val="3"/>
          <w:szCs w:val="22"/>
        </w:rPr>
      </w:pPr>
      <w:r w:rsidRPr="00934D62">
        <w:rPr>
          <w:rFonts w:eastAsiaTheme="minorEastAsia"/>
          <w:kern w:val="3"/>
          <w:szCs w:val="22"/>
        </w:rPr>
        <w:t xml:space="preserve">(ИНН, КПП, </w:t>
      </w:r>
      <w:proofErr w:type="gramStart"/>
      <w:r w:rsidRPr="00934D62">
        <w:rPr>
          <w:rFonts w:eastAsiaTheme="minorEastAsia"/>
          <w:kern w:val="3"/>
          <w:szCs w:val="22"/>
        </w:rPr>
        <w:t>р</w:t>
      </w:r>
      <w:proofErr w:type="gramEnd"/>
      <w:r w:rsidRPr="00934D62">
        <w:rPr>
          <w:rFonts w:eastAsiaTheme="minorEastAsia"/>
          <w:kern w:val="3"/>
          <w:szCs w:val="22"/>
        </w:rPr>
        <w:t>/счет, банк, БИК)</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«___»___________ 20___г.</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(дата подачи заявления)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________________________ ______________ _____________________</w:t>
      </w:r>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(должность) (подпись) (И.О. Фамилия)</w:t>
      </w:r>
    </w:p>
    <w:p w:rsidR="00934D62" w:rsidRPr="00934D62" w:rsidRDefault="00934D62" w:rsidP="00934D62">
      <w:pPr>
        <w:widowControl/>
        <w:overflowPunct w:val="0"/>
        <w:autoSpaceDE w:val="0"/>
        <w:autoSpaceDN w:val="0"/>
        <w:jc w:val="both"/>
        <w:textAlignment w:val="baseline"/>
        <w:rPr>
          <w:rFonts w:eastAsiaTheme="minorEastAsia"/>
          <w:kern w:val="3"/>
          <w:szCs w:val="22"/>
        </w:rPr>
      </w:pPr>
    </w:p>
    <w:p w:rsidR="00934D62" w:rsidRPr="00934D62" w:rsidRDefault="00934D62" w:rsidP="00934D62">
      <w:pPr>
        <w:widowControl/>
        <w:overflowPunct w:val="0"/>
        <w:autoSpaceDE w:val="0"/>
        <w:autoSpaceDN w:val="0"/>
        <w:jc w:val="both"/>
        <w:textAlignment w:val="baseline"/>
        <w:rPr>
          <w:rFonts w:eastAsiaTheme="minorEastAsia"/>
          <w:kern w:val="3"/>
          <w:szCs w:val="22"/>
        </w:rPr>
      </w:pPr>
      <w:proofErr w:type="gramStart"/>
      <w:r w:rsidRPr="00934D62">
        <w:rPr>
          <w:rFonts w:eastAsiaTheme="minorEastAsia"/>
          <w:kern w:val="3"/>
          <w:szCs w:val="22"/>
        </w:rPr>
        <w:t>&lt;*&gt; В отношении имущества, включенного в утвержденный в соответствии с частью 4 статьи 18 Федерального закона от 24 июля 2007 г. № 209 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w:t>
      </w:r>
      <w:proofErr w:type="gramEnd"/>
    </w:p>
    <w:p w:rsidR="00934D62" w:rsidRPr="00934D62" w:rsidRDefault="00934D62" w:rsidP="00934D62">
      <w:pPr>
        <w:widowControl/>
        <w:overflowPunct w:val="0"/>
        <w:autoSpaceDE w:val="0"/>
        <w:autoSpaceDN w:val="0"/>
        <w:jc w:val="both"/>
        <w:textAlignment w:val="baseline"/>
        <w:rPr>
          <w:rFonts w:eastAsiaTheme="minorEastAsia"/>
          <w:kern w:val="3"/>
          <w:szCs w:val="22"/>
        </w:rPr>
      </w:pPr>
      <w:r w:rsidRPr="00934D62">
        <w:rPr>
          <w:rFonts w:eastAsiaTheme="minorEastAsia"/>
          <w:kern w:val="3"/>
          <w:szCs w:val="22"/>
        </w:rPr>
        <w:t xml:space="preserve"> </w:t>
      </w:r>
    </w:p>
    <w:p w:rsidR="00934D62" w:rsidRPr="00934D62" w:rsidRDefault="00934D62" w:rsidP="00934D62">
      <w:pPr>
        <w:suppressAutoHyphens w:val="0"/>
        <w:autoSpaceDE w:val="0"/>
        <w:autoSpaceDN w:val="0"/>
        <w:adjustRightInd w:val="0"/>
        <w:jc w:val="both"/>
        <w:rPr>
          <w:rFonts w:eastAsiaTheme="minorEastAsia"/>
          <w:kern w:val="0"/>
        </w:rPr>
      </w:pPr>
    </w:p>
    <w:p w:rsidR="00A559E1" w:rsidRDefault="00A559E1" w:rsidP="006D2AC2">
      <w:pPr>
        <w:jc w:val="center"/>
      </w:pPr>
    </w:p>
    <w:sectPr w:rsidR="00A559E1" w:rsidSect="00371E66">
      <w:headerReference w:type="even" r:id="rId65"/>
      <w:headerReference w:type="default" r:id="rId66"/>
      <w:footerReference w:type="even" r:id="rId67"/>
      <w:footerReference w:type="default" r:id="rId68"/>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55" w:rsidRDefault="00A56555">
      <w:r>
        <w:separator/>
      </w:r>
    </w:p>
  </w:endnote>
  <w:endnote w:type="continuationSeparator" w:id="0">
    <w:p w:rsidR="00A56555" w:rsidRDefault="00A5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3F" w:rsidRDefault="00236D46">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4773F" w:rsidRDefault="00A5655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3F" w:rsidRDefault="00A5655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55" w:rsidRDefault="00A56555">
      <w:r>
        <w:separator/>
      </w:r>
    </w:p>
  </w:footnote>
  <w:footnote w:type="continuationSeparator" w:id="0">
    <w:p w:rsidR="00A56555" w:rsidRDefault="00A56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3F" w:rsidRDefault="00236D46">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4773F" w:rsidRDefault="00A5655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02297"/>
      <w:docPartObj>
        <w:docPartGallery w:val="Page Numbers (Top of Page)"/>
        <w:docPartUnique/>
      </w:docPartObj>
    </w:sdtPr>
    <w:sdtEndPr/>
    <w:sdtContent>
      <w:p w:rsidR="0044773F" w:rsidRDefault="00236D46">
        <w:pPr>
          <w:pStyle w:val="ab"/>
          <w:jc w:val="center"/>
        </w:pPr>
        <w:r>
          <w:fldChar w:fldCharType="begin"/>
        </w:r>
        <w:r>
          <w:instrText>PAGE   \* MERGEFORMAT</w:instrText>
        </w:r>
        <w:r>
          <w:fldChar w:fldCharType="separate"/>
        </w:r>
        <w:r w:rsidR="00296CDA">
          <w:rPr>
            <w:noProof/>
          </w:rPr>
          <w:t>2</w:t>
        </w:r>
        <w:r>
          <w:fldChar w:fldCharType="end"/>
        </w:r>
      </w:p>
    </w:sdtContent>
  </w:sdt>
  <w:p w:rsidR="0044773F" w:rsidRDefault="00A5655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C7"/>
    <w:rsid w:val="000217D8"/>
    <w:rsid w:val="000559C7"/>
    <w:rsid w:val="00077CE0"/>
    <w:rsid w:val="000A2621"/>
    <w:rsid w:val="000A2B0D"/>
    <w:rsid w:val="00175165"/>
    <w:rsid w:val="001974A7"/>
    <w:rsid w:val="00236D46"/>
    <w:rsid w:val="00253729"/>
    <w:rsid w:val="00296CDA"/>
    <w:rsid w:val="002D25D8"/>
    <w:rsid w:val="0034588E"/>
    <w:rsid w:val="00371E66"/>
    <w:rsid w:val="003939F6"/>
    <w:rsid w:val="003C2E13"/>
    <w:rsid w:val="003D3588"/>
    <w:rsid w:val="003E0BF2"/>
    <w:rsid w:val="003E123E"/>
    <w:rsid w:val="005036E5"/>
    <w:rsid w:val="0056165F"/>
    <w:rsid w:val="00562408"/>
    <w:rsid w:val="00584B96"/>
    <w:rsid w:val="005D6CE5"/>
    <w:rsid w:val="005F0596"/>
    <w:rsid w:val="00677F2D"/>
    <w:rsid w:val="006D2AC2"/>
    <w:rsid w:val="00797EB0"/>
    <w:rsid w:val="007B72A4"/>
    <w:rsid w:val="00805F8D"/>
    <w:rsid w:val="008073CC"/>
    <w:rsid w:val="00850FFE"/>
    <w:rsid w:val="00862923"/>
    <w:rsid w:val="00896DC0"/>
    <w:rsid w:val="008B329C"/>
    <w:rsid w:val="009302A3"/>
    <w:rsid w:val="00934D62"/>
    <w:rsid w:val="0093663B"/>
    <w:rsid w:val="00942EA8"/>
    <w:rsid w:val="009856D7"/>
    <w:rsid w:val="00A43DBA"/>
    <w:rsid w:val="00A559E1"/>
    <w:rsid w:val="00A56555"/>
    <w:rsid w:val="00AD0453"/>
    <w:rsid w:val="00AD23CC"/>
    <w:rsid w:val="00B4719C"/>
    <w:rsid w:val="00B50C4B"/>
    <w:rsid w:val="00B6229E"/>
    <w:rsid w:val="00B66351"/>
    <w:rsid w:val="00C043F4"/>
    <w:rsid w:val="00D92FC7"/>
    <w:rsid w:val="00DA0362"/>
    <w:rsid w:val="00DE4667"/>
    <w:rsid w:val="00E83E59"/>
    <w:rsid w:val="00ED4C2E"/>
    <w:rsid w:val="00F240FE"/>
    <w:rsid w:val="00F26B8A"/>
    <w:rsid w:val="00F31D62"/>
    <w:rsid w:val="00F76104"/>
    <w:rsid w:val="00FD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9C7"/>
    <w:pPr>
      <w:widowControl w:val="0"/>
      <w:suppressAutoHyphens/>
    </w:pPr>
    <w:rPr>
      <w:rFonts w:eastAsia="Lucida Sans Unicode"/>
      <w:kern w:val="1"/>
      <w:sz w:val="24"/>
      <w:szCs w:val="24"/>
    </w:rPr>
  </w:style>
  <w:style w:type="paragraph" w:styleId="1">
    <w:name w:val="heading 1"/>
    <w:basedOn w:val="a"/>
    <w:next w:val="a"/>
    <w:link w:val="10"/>
    <w:uiPriority w:val="9"/>
    <w:qFormat/>
    <w:rsid w:val="00934D62"/>
    <w:pPr>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rPr>
  </w:style>
  <w:style w:type="paragraph" w:styleId="3">
    <w:name w:val="heading 3"/>
    <w:basedOn w:val="a"/>
    <w:link w:val="30"/>
    <w:uiPriority w:val="9"/>
    <w:rsid w:val="00934D62"/>
    <w:pPr>
      <w:keepNext/>
      <w:widowControl/>
      <w:overflowPunct w:val="0"/>
      <w:autoSpaceDE w:val="0"/>
      <w:autoSpaceDN w:val="0"/>
      <w:spacing w:before="240" w:after="120"/>
      <w:ind w:firstLine="720"/>
      <w:jc w:val="center"/>
      <w:textAlignment w:val="baseline"/>
      <w:outlineLvl w:val="2"/>
    </w:pPr>
    <w:rPr>
      <w:rFonts w:eastAsiaTheme="minorEastAsia"/>
      <w:b/>
      <w:kern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0A2B0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A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83E59"/>
    <w:rPr>
      <w:rFonts w:ascii="Tahoma" w:hAnsi="Tahoma" w:cs="Tahoma"/>
      <w:sz w:val="16"/>
      <w:szCs w:val="16"/>
    </w:rPr>
  </w:style>
  <w:style w:type="character" w:customStyle="1" w:styleId="a5">
    <w:name w:val="Текст выноски Знак"/>
    <w:basedOn w:val="a0"/>
    <w:link w:val="a4"/>
    <w:rsid w:val="00E83E59"/>
    <w:rPr>
      <w:rFonts w:ascii="Tahoma" w:eastAsia="Lucida Sans Unicode" w:hAnsi="Tahoma" w:cs="Tahoma"/>
      <w:kern w:val="1"/>
      <w:sz w:val="16"/>
      <w:szCs w:val="16"/>
    </w:rPr>
  </w:style>
  <w:style w:type="character" w:styleId="a6">
    <w:name w:val="Hyperlink"/>
    <w:basedOn w:val="a0"/>
    <w:uiPriority w:val="99"/>
    <w:unhideWhenUsed/>
    <w:rsid w:val="00E83E59"/>
    <w:rPr>
      <w:color w:val="0000FF" w:themeColor="hyperlink"/>
      <w:u w:val="single"/>
    </w:rPr>
  </w:style>
  <w:style w:type="paragraph" w:styleId="a7">
    <w:name w:val="Normal (Web)"/>
    <w:basedOn w:val="a"/>
    <w:uiPriority w:val="99"/>
    <w:unhideWhenUsed/>
    <w:rsid w:val="003C2E13"/>
    <w:pPr>
      <w:widowControl/>
      <w:suppressAutoHyphens w:val="0"/>
      <w:spacing w:before="100" w:beforeAutospacing="1" w:after="100" w:afterAutospacing="1"/>
    </w:pPr>
    <w:rPr>
      <w:rFonts w:eastAsia="Times New Roman"/>
      <w:kern w:val="0"/>
    </w:rPr>
  </w:style>
  <w:style w:type="character" w:styleId="a8">
    <w:name w:val="Strong"/>
    <w:basedOn w:val="a0"/>
    <w:uiPriority w:val="22"/>
    <w:qFormat/>
    <w:rsid w:val="003C2E13"/>
    <w:rPr>
      <w:b/>
      <w:bCs/>
    </w:rPr>
  </w:style>
  <w:style w:type="character" w:customStyle="1" w:styleId="a9">
    <w:name w:val="Гипертекстовая ссылка"/>
    <w:basedOn w:val="a0"/>
    <w:uiPriority w:val="99"/>
    <w:rsid w:val="002D25D8"/>
    <w:rPr>
      <w:rFonts w:ascii="Times New Roman" w:hAnsi="Times New Roman" w:cs="Times New Roman" w:hint="default"/>
      <w:b w:val="0"/>
      <w:bCs w:val="0"/>
      <w:color w:val="000000"/>
    </w:rPr>
  </w:style>
  <w:style w:type="table" w:customStyle="1" w:styleId="11">
    <w:name w:val="Сетка таблицы1"/>
    <w:basedOn w:val="a1"/>
    <w:next w:val="a3"/>
    <w:uiPriority w:val="59"/>
    <w:rsid w:val="000217D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8B329C"/>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F76104"/>
  </w:style>
  <w:style w:type="paragraph" w:styleId="ab">
    <w:name w:val="header"/>
    <w:basedOn w:val="a"/>
    <w:link w:val="ac"/>
    <w:uiPriority w:val="99"/>
    <w:rsid w:val="00F76104"/>
    <w:pPr>
      <w:widowControl/>
      <w:tabs>
        <w:tab w:val="center" w:pos="4677"/>
        <w:tab w:val="right" w:pos="9355"/>
      </w:tabs>
      <w:suppressAutoHyphens w:val="0"/>
    </w:pPr>
    <w:rPr>
      <w:rFonts w:eastAsia="Times New Roman"/>
      <w:kern w:val="0"/>
    </w:rPr>
  </w:style>
  <w:style w:type="character" w:customStyle="1" w:styleId="ac">
    <w:name w:val="Верхний колонтитул Знак"/>
    <w:basedOn w:val="a0"/>
    <w:link w:val="ab"/>
    <w:uiPriority w:val="99"/>
    <w:rsid w:val="00F76104"/>
    <w:rPr>
      <w:sz w:val="24"/>
      <w:szCs w:val="24"/>
    </w:rPr>
  </w:style>
  <w:style w:type="paragraph" w:styleId="ad">
    <w:name w:val="footer"/>
    <w:basedOn w:val="a"/>
    <w:link w:val="ae"/>
    <w:uiPriority w:val="99"/>
    <w:rsid w:val="00F76104"/>
    <w:pPr>
      <w:widowControl/>
      <w:tabs>
        <w:tab w:val="center" w:pos="4677"/>
        <w:tab w:val="right" w:pos="9355"/>
      </w:tabs>
      <w:suppressAutoHyphens w:val="0"/>
    </w:pPr>
    <w:rPr>
      <w:rFonts w:eastAsia="Times New Roman"/>
      <w:kern w:val="0"/>
    </w:rPr>
  </w:style>
  <w:style w:type="character" w:customStyle="1" w:styleId="ae">
    <w:name w:val="Нижний колонтитул Знак"/>
    <w:basedOn w:val="a0"/>
    <w:link w:val="ad"/>
    <w:uiPriority w:val="99"/>
    <w:rsid w:val="00F76104"/>
    <w:rPr>
      <w:sz w:val="24"/>
      <w:szCs w:val="24"/>
    </w:rPr>
  </w:style>
  <w:style w:type="table" w:customStyle="1" w:styleId="4">
    <w:name w:val="Сетка таблицы4"/>
    <w:basedOn w:val="a1"/>
    <w:next w:val="a3"/>
    <w:uiPriority w:val="59"/>
    <w:rsid w:val="009856D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34D62"/>
    <w:rPr>
      <w:rFonts w:ascii="Times New Roman CYR" w:eastAsiaTheme="minorEastAsia" w:hAnsi="Times New Roman CYR" w:cs="Times New Roman CYR"/>
      <w:b/>
      <w:bCs/>
      <w:color w:val="26282F"/>
      <w:sz w:val="24"/>
      <w:szCs w:val="24"/>
    </w:rPr>
  </w:style>
  <w:style w:type="character" w:customStyle="1" w:styleId="30">
    <w:name w:val="Заголовок 3 Знак"/>
    <w:basedOn w:val="a0"/>
    <w:link w:val="3"/>
    <w:uiPriority w:val="9"/>
    <w:rsid w:val="00934D62"/>
    <w:rPr>
      <w:rFonts w:eastAsiaTheme="minorEastAsia"/>
      <w:b/>
      <w:kern w:val="3"/>
      <w:sz w:val="24"/>
      <w:szCs w:val="22"/>
    </w:rPr>
  </w:style>
  <w:style w:type="numbering" w:customStyle="1" w:styleId="12">
    <w:name w:val="Нет списка1"/>
    <w:next w:val="a2"/>
    <w:uiPriority w:val="99"/>
    <w:semiHidden/>
    <w:unhideWhenUsed/>
    <w:rsid w:val="00934D62"/>
  </w:style>
  <w:style w:type="table" w:customStyle="1" w:styleId="5">
    <w:name w:val="Сетка таблицы5"/>
    <w:basedOn w:val="a1"/>
    <w:next w:val="a3"/>
    <w:uiPriority w:val="59"/>
    <w:rsid w:val="00934D62"/>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ормальный"/>
    <w:basedOn w:val="a"/>
    <w:rsid w:val="00934D62"/>
    <w:pPr>
      <w:widowControl/>
      <w:overflowPunct w:val="0"/>
      <w:autoSpaceDE w:val="0"/>
      <w:autoSpaceDN w:val="0"/>
      <w:ind w:firstLine="720"/>
      <w:jc w:val="both"/>
      <w:textAlignment w:val="baseline"/>
    </w:pPr>
    <w:rPr>
      <w:rFonts w:eastAsiaTheme="minorEastAsia"/>
      <w:kern w:val="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9C7"/>
    <w:pPr>
      <w:widowControl w:val="0"/>
      <w:suppressAutoHyphens/>
    </w:pPr>
    <w:rPr>
      <w:rFonts w:eastAsia="Lucida Sans Unicode"/>
      <w:kern w:val="1"/>
      <w:sz w:val="24"/>
      <w:szCs w:val="24"/>
    </w:rPr>
  </w:style>
  <w:style w:type="paragraph" w:styleId="1">
    <w:name w:val="heading 1"/>
    <w:basedOn w:val="a"/>
    <w:next w:val="a"/>
    <w:link w:val="10"/>
    <w:uiPriority w:val="9"/>
    <w:qFormat/>
    <w:rsid w:val="00934D62"/>
    <w:pPr>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rPr>
  </w:style>
  <w:style w:type="paragraph" w:styleId="3">
    <w:name w:val="heading 3"/>
    <w:basedOn w:val="a"/>
    <w:link w:val="30"/>
    <w:uiPriority w:val="9"/>
    <w:rsid w:val="00934D62"/>
    <w:pPr>
      <w:keepNext/>
      <w:widowControl/>
      <w:overflowPunct w:val="0"/>
      <w:autoSpaceDE w:val="0"/>
      <w:autoSpaceDN w:val="0"/>
      <w:spacing w:before="240" w:after="120"/>
      <w:ind w:firstLine="720"/>
      <w:jc w:val="center"/>
      <w:textAlignment w:val="baseline"/>
      <w:outlineLvl w:val="2"/>
    </w:pPr>
    <w:rPr>
      <w:rFonts w:eastAsiaTheme="minorEastAsia"/>
      <w:b/>
      <w:kern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0A2B0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A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83E59"/>
    <w:rPr>
      <w:rFonts w:ascii="Tahoma" w:hAnsi="Tahoma" w:cs="Tahoma"/>
      <w:sz w:val="16"/>
      <w:szCs w:val="16"/>
    </w:rPr>
  </w:style>
  <w:style w:type="character" w:customStyle="1" w:styleId="a5">
    <w:name w:val="Текст выноски Знак"/>
    <w:basedOn w:val="a0"/>
    <w:link w:val="a4"/>
    <w:rsid w:val="00E83E59"/>
    <w:rPr>
      <w:rFonts w:ascii="Tahoma" w:eastAsia="Lucida Sans Unicode" w:hAnsi="Tahoma" w:cs="Tahoma"/>
      <w:kern w:val="1"/>
      <w:sz w:val="16"/>
      <w:szCs w:val="16"/>
    </w:rPr>
  </w:style>
  <w:style w:type="character" w:styleId="a6">
    <w:name w:val="Hyperlink"/>
    <w:basedOn w:val="a0"/>
    <w:uiPriority w:val="99"/>
    <w:unhideWhenUsed/>
    <w:rsid w:val="00E83E59"/>
    <w:rPr>
      <w:color w:val="0000FF" w:themeColor="hyperlink"/>
      <w:u w:val="single"/>
    </w:rPr>
  </w:style>
  <w:style w:type="paragraph" w:styleId="a7">
    <w:name w:val="Normal (Web)"/>
    <w:basedOn w:val="a"/>
    <w:uiPriority w:val="99"/>
    <w:unhideWhenUsed/>
    <w:rsid w:val="003C2E13"/>
    <w:pPr>
      <w:widowControl/>
      <w:suppressAutoHyphens w:val="0"/>
      <w:spacing w:before="100" w:beforeAutospacing="1" w:after="100" w:afterAutospacing="1"/>
    </w:pPr>
    <w:rPr>
      <w:rFonts w:eastAsia="Times New Roman"/>
      <w:kern w:val="0"/>
    </w:rPr>
  </w:style>
  <w:style w:type="character" w:styleId="a8">
    <w:name w:val="Strong"/>
    <w:basedOn w:val="a0"/>
    <w:uiPriority w:val="22"/>
    <w:qFormat/>
    <w:rsid w:val="003C2E13"/>
    <w:rPr>
      <w:b/>
      <w:bCs/>
    </w:rPr>
  </w:style>
  <w:style w:type="character" w:customStyle="1" w:styleId="a9">
    <w:name w:val="Гипертекстовая ссылка"/>
    <w:basedOn w:val="a0"/>
    <w:uiPriority w:val="99"/>
    <w:rsid w:val="002D25D8"/>
    <w:rPr>
      <w:rFonts w:ascii="Times New Roman" w:hAnsi="Times New Roman" w:cs="Times New Roman" w:hint="default"/>
      <w:b w:val="0"/>
      <w:bCs w:val="0"/>
      <w:color w:val="000000"/>
    </w:rPr>
  </w:style>
  <w:style w:type="table" w:customStyle="1" w:styleId="11">
    <w:name w:val="Сетка таблицы1"/>
    <w:basedOn w:val="a1"/>
    <w:next w:val="a3"/>
    <w:uiPriority w:val="59"/>
    <w:rsid w:val="000217D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8B329C"/>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F76104"/>
  </w:style>
  <w:style w:type="paragraph" w:styleId="ab">
    <w:name w:val="header"/>
    <w:basedOn w:val="a"/>
    <w:link w:val="ac"/>
    <w:uiPriority w:val="99"/>
    <w:rsid w:val="00F76104"/>
    <w:pPr>
      <w:widowControl/>
      <w:tabs>
        <w:tab w:val="center" w:pos="4677"/>
        <w:tab w:val="right" w:pos="9355"/>
      </w:tabs>
      <w:suppressAutoHyphens w:val="0"/>
    </w:pPr>
    <w:rPr>
      <w:rFonts w:eastAsia="Times New Roman"/>
      <w:kern w:val="0"/>
    </w:rPr>
  </w:style>
  <w:style w:type="character" w:customStyle="1" w:styleId="ac">
    <w:name w:val="Верхний колонтитул Знак"/>
    <w:basedOn w:val="a0"/>
    <w:link w:val="ab"/>
    <w:uiPriority w:val="99"/>
    <w:rsid w:val="00F76104"/>
    <w:rPr>
      <w:sz w:val="24"/>
      <w:szCs w:val="24"/>
    </w:rPr>
  </w:style>
  <w:style w:type="paragraph" w:styleId="ad">
    <w:name w:val="footer"/>
    <w:basedOn w:val="a"/>
    <w:link w:val="ae"/>
    <w:uiPriority w:val="99"/>
    <w:rsid w:val="00F76104"/>
    <w:pPr>
      <w:widowControl/>
      <w:tabs>
        <w:tab w:val="center" w:pos="4677"/>
        <w:tab w:val="right" w:pos="9355"/>
      </w:tabs>
      <w:suppressAutoHyphens w:val="0"/>
    </w:pPr>
    <w:rPr>
      <w:rFonts w:eastAsia="Times New Roman"/>
      <w:kern w:val="0"/>
    </w:rPr>
  </w:style>
  <w:style w:type="character" w:customStyle="1" w:styleId="ae">
    <w:name w:val="Нижний колонтитул Знак"/>
    <w:basedOn w:val="a0"/>
    <w:link w:val="ad"/>
    <w:uiPriority w:val="99"/>
    <w:rsid w:val="00F76104"/>
    <w:rPr>
      <w:sz w:val="24"/>
      <w:szCs w:val="24"/>
    </w:rPr>
  </w:style>
  <w:style w:type="table" w:customStyle="1" w:styleId="4">
    <w:name w:val="Сетка таблицы4"/>
    <w:basedOn w:val="a1"/>
    <w:next w:val="a3"/>
    <w:uiPriority w:val="59"/>
    <w:rsid w:val="009856D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34D62"/>
    <w:rPr>
      <w:rFonts w:ascii="Times New Roman CYR" w:eastAsiaTheme="minorEastAsia" w:hAnsi="Times New Roman CYR" w:cs="Times New Roman CYR"/>
      <w:b/>
      <w:bCs/>
      <w:color w:val="26282F"/>
      <w:sz w:val="24"/>
      <w:szCs w:val="24"/>
    </w:rPr>
  </w:style>
  <w:style w:type="character" w:customStyle="1" w:styleId="30">
    <w:name w:val="Заголовок 3 Знак"/>
    <w:basedOn w:val="a0"/>
    <w:link w:val="3"/>
    <w:uiPriority w:val="9"/>
    <w:rsid w:val="00934D62"/>
    <w:rPr>
      <w:rFonts w:eastAsiaTheme="minorEastAsia"/>
      <w:b/>
      <w:kern w:val="3"/>
      <w:sz w:val="24"/>
      <w:szCs w:val="22"/>
    </w:rPr>
  </w:style>
  <w:style w:type="numbering" w:customStyle="1" w:styleId="12">
    <w:name w:val="Нет списка1"/>
    <w:next w:val="a2"/>
    <w:uiPriority w:val="99"/>
    <w:semiHidden/>
    <w:unhideWhenUsed/>
    <w:rsid w:val="00934D62"/>
  </w:style>
  <w:style w:type="table" w:customStyle="1" w:styleId="5">
    <w:name w:val="Сетка таблицы5"/>
    <w:basedOn w:val="a1"/>
    <w:next w:val="a3"/>
    <w:uiPriority w:val="59"/>
    <w:rsid w:val="00934D62"/>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ормальный"/>
    <w:basedOn w:val="a"/>
    <w:rsid w:val="00934D62"/>
    <w:pPr>
      <w:widowControl/>
      <w:overflowPunct w:val="0"/>
      <w:autoSpaceDE w:val="0"/>
      <w:autoSpaceDN w:val="0"/>
      <w:ind w:firstLine="720"/>
      <w:jc w:val="both"/>
      <w:textAlignment w:val="baseline"/>
    </w:pPr>
    <w:rPr>
      <w:rFonts w:eastAsiaTheme="minorEastAsia"/>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868">
      <w:bodyDiv w:val="1"/>
      <w:marLeft w:val="0"/>
      <w:marRight w:val="0"/>
      <w:marTop w:val="0"/>
      <w:marBottom w:val="0"/>
      <w:divBdr>
        <w:top w:val="none" w:sz="0" w:space="0" w:color="auto"/>
        <w:left w:val="none" w:sz="0" w:space="0" w:color="auto"/>
        <w:bottom w:val="none" w:sz="0" w:space="0" w:color="auto"/>
        <w:right w:val="none" w:sz="0" w:space="0" w:color="auto"/>
      </w:divBdr>
    </w:div>
    <w:div w:id="1509566054">
      <w:bodyDiv w:val="1"/>
      <w:marLeft w:val="0"/>
      <w:marRight w:val="0"/>
      <w:marTop w:val="0"/>
      <w:marBottom w:val="0"/>
      <w:divBdr>
        <w:top w:val="none" w:sz="0" w:space="0" w:color="auto"/>
        <w:left w:val="none" w:sz="0" w:space="0" w:color="auto"/>
        <w:bottom w:val="none" w:sz="0" w:space="0" w:color="auto"/>
        <w:right w:val="none" w:sz="0" w:space="0" w:color="auto"/>
      </w:divBdr>
    </w:div>
    <w:div w:id="1663238337">
      <w:bodyDiv w:val="1"/>
      <w:marLeft w:val="0"/>
      <w:marRight w:val="0"/>
      <w:marTop w:val="0"/>
      <w:marBottom w:val="0"/>
      <w:divBdr>
        <w:top w:val="none" w:sz="0" w:space="0" w:color="auto"/>
        <w:left w:val="none" w:sz="0" w:space="0" w:color="auto"/>
        <w:bottom w:val="none" w:sz="0" w:space="0" w:color="auto"/>
        <w:right w:val="none" w:sz="0" w:space="0" w:color="auto"/>
      </w:divBdr>
    </w:div>
    <w:div w:id="2101871897">
      <w:bodyDiv w:val="1"/>
      <w:marLeft w:val="0"/>
      <w:marRight w:val="0"/>
      <w:marTop w:val="0"/>
      <w:marBottom w:val="0"/>
      <w:divBdr>
        <w:top w:val="none" w:sz="0" w:space="0" w:color="auto"/>
        <w:left w:val="none" w:sz="0" w:space="0" w:color="auto"/>
        <w:bottom w:val="none" w:sz="0" w:space="0" w:color="auto"/>
        <w:right w:val="none" w:sz="0" w:space="0" w:color="auto"/>
      </w:divBdr>
    </w:div>
    <w:div w:id="212527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61610/3" TargetMode="External"/><Relationship Id="rId18" Type="http://schemas.openxmlformats.org/officeDocument/2006/relationships/hyperlink" Target="https://municipal.garant.ru/document/redirect/12161610/921" TargetMode="External"/><Relationship Id="rId26" Type="http://schemas.openxmlformats.org/officeDocument/2006/relationships/hyperlink" Target="https://municipal.garant.ru/document/redirect/12177515/730" TargetMode="External"/><Relationship Id="rId39" Type="http://schemas.openxmlformats.org/officeDocument/2006/relationships/hyperlink" Target="https://municipal.garant.ru/document/redirect/12184522/0" TargetMode="External"/><Relationship Id="rId21" Type="http://schemas.openxmlformats.org/officeDocument/2006/relationships/hyperlink" Target="https://municipal.garant.ru/document/redirect/12177515/73" TargetMode="External"/><Relationship Id="rId34" Type="http://schemas.openxmlformats.org/officeDocument/2006/relationships/hyperlink" Target="https://municipal.garant.ru/document/redirect/1305770/1000" TargetMode="External"/><Relationship Id="rId42" Type="http://schemas.openxmlformats.org/officeDocument/2006/relationships/hyperlink" Target="https://municipal.garant.ru/document/redirect/12184522/11" TargetMode="External"/><Relationship Id="rId47" Type="http://schemas.openxmlformats.org/officeDocument/2006/relationships/hyperlink" Target="https://municipal.garant.ru/document/redirect/12177515/70617" TargetMode="External"/><Relationship Id="rId50" Type="http://schemas.openxmlformats.org/officeDocument/2006/relationships/hyperlink" Target="https://municipal.garant.ru/document/redirect/12177515/16011" TargetMode="External"/><Relationship Id="rId55" Type="http://schemas.openxmlformats.org/officeDocument/2006/relationships/hyperlink" Target="https://municipal.garant.ru/document/redirect/12177515/160013" TargetMode="External"/><Relationship Id="rId63" Type="http://schemas.openxmlformats.org/officeDocument/2006/relationships/hyperlink" Target="https://municipal.garant.ru/document/redirect/70216748/0"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unicipal.garant.ru/document/redirect/12161610/921" TargetMode="External"/><Relationship Id="rId29" Type="http://schemas.openxmlformats.org/officeDocument/2006/relationships/hyperlink" Target="https://municipal.garant.ru/document/redirect/12177515/16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 TargetMode="External"/><Relationship Id="rId24" Type="http://schemas.openxmlformats.org/officeDocument/2006/relationships/hyperlink" Target="https://municipal.garant.ru/document/redirect/12148555/1401" TargetMode="External"/><Relationship Id="rId32" Type="http://schemas.openxmlformats.org/officeDocument/2006/relationships/hyperlink" Target="https://municipal.garant.ru/document/redirect/70220262/0" TargetMode="External"/><Relationship Id="rId37" Type="http://schemas.openxmlformats.org/officeDocument/2006/relationships/hyperlink" Target="https://municipal.garant.ru/document/redirect/12177515/2110" TargetMode="External"/><Relationship Id="rId40" Type="http://schemas.openxmlformats.org/officeDocument/2006/relationships/hyperlink" Target="https://municipal.garant.ru/document/redirect/36904415/620" TargetMode="External"/><Relationship Id="rId45" Type="http://schemas.openxmlformats.org/officeDocument/2006/relationships/hyperlink" Target="https://municipal.garant.ru/document/redirect/12177515/70610" TargetMode="External"/><Relationship Id="rId53" Type="http://schemas.openxmlformats.org/officeDocument/2006/relationships/hyperlink" Target="https://municipal.garant.ru/document/redirect/12177515/160013" TargetMode="External"/><Relationship Id="rId58" Type="http://schemas.openxmlformats.org/officeDocument/2006/relationships/hyperlink" Target="https://municipal.garant.ru/document/redirect/12177515/1102"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unicipal.garant.ru/document/redirect/12154854/1804" TargetMode="External"/><Relationship Id="rId23" Type="http://schemas.openxmlformats.org/officeDocument/2006/relationships/hyperlink" Target="https://municipal.garant.ru/document/redirect/12184522/0" TargetMode="External"/><Relationship Id="rId28" Type="http://schemas.openxmlformats.org/officeDocument/2006/relationships/hyperlink" Target="https://municipal.garant.ru/document/redirect/12177515/7014" TargetMode="External"/><Relationship Id="rId36" Type="http://schemas.openxmlformats.org/officeDocument/2006/relationships/hyperlink" Target="https://municipal.garant.ru/document/redirect/70193794/0" TargetMode="External"/><Relationship Id="rId49" Type="http://schemas.openxmlformats.org/officeDocument/2006/relationships/hyperlink" Target="https://municipal.garant.ru/document/redirect/12112509/0" TargetMode="External"/><Relationship Id="rId57" Type="http://schemas.openxmlformats.org/officeDocument/2006/relationships/hyperlink" Target="https://municipal.garant.ru/document/redirect/12177515/160013" TargetMode="External"/><Relationship Id="rId61" Type="http://schemas.openxmlformats.org/officeDocument/2006/relationships/hyperlink" Target="https://municipal.garant.ru/document/redirect/12177515/16011" TargetMode="External"/><Relationship Id="rId10" Type="http://schemas.openxmlformats.org/officeDocument/2006/relationships/hyperlink" Target="https://municipal.garant.ru/" TargetMode="External"/><Relationship Id="rId19" Type="http://schemas.openxmlformats.org/officeDocument/2006/relationships/hyperlink" Target="https://municipal.garant.ru/document/redirect/12177515/16011" TargetMode="External"/><Relationship Id="rId31" Type="http://schemas.openxmlformats.org/officeDocument/2006/relationships/hyperlink" Target="https://municipal.garant.ru/document/redirect/36904415/6304" TargetMode="External"/><Relationship Id="rId44" Type="http://schemas.openxmlformats.org/officeDocument/2006/relationships/hyperlink" Target="https://municipal.garant.ru/document/redirect/12177515/7069" TargetMode="External"/><Relationship Id="rId52" Type="http://schemas.openxmlformats.org/officeDocument/2006/relationships/hyperlink" Target="https://municipal.garant.ru/document/redirect/12177515/160013" TargetMode="External"/><Relationship Id="rId60" Type="http://schemas.openxmlformats.org/officeDocument/2006/relationships/hyperlink" Target="https://municipal.garant.ru/document/redirect/12177515/16011"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cipal.garant.ru/" TargetMode="External"/><Relationship Id="rId14" Type="http://schemas.openxmlformats.org/officeDocument/2006/relationships/hyperlink" Target="https://municipal.garant.ru/document/redirect/12161610/9" TargetMode="External"/><Relationship Id="rId22" Type="http://schemas.openxmlformats.org/officeDocument/2006/relationships/hyperlink" Target="https://municipal.garant.ru/document/redirect/12177515/0" TargetMode="External"/><Relationship Id="rId27" Type="http://schemas.openxmlformats.org/officeDocument/2006/relationships/hyperlink" Target="https://municipal.garant.ru/document/redirect/12177515/706" TargetMode="External"/><Relationship Id="rId30" Type="http://schemas.openxmlformats.org/officeDocument/2006/relationships/hyperlink" Target="https://municipal.garant.ru/document/redirect/12177515/91" TargetMode="External"/><Relationship Id="rId35" Type="http://schemas.openxmlformats.org/officeDocument/2006/relationships/hyperlink" Target="https://municipal.garant.ru/document/redirect/12177515/1510" TargetMode="External"/><Relationship Id="rId43" Type="http://schemas.openxmlformats.org/officeDocument/2006/relationships/hyperlink" Target="https://municipal.garant.ru/document/redirect/12177515/7061" TargetMode="External"/><Relationship Id="rId48" Type="http://schemas.openxmlformats.org/officeDocument/2006/relationships/hyperlink" Target="https://municipal.garant.ru/document/redirect/12177515/70618" TargetMode="External"/><Relationship Id="rId56" Type="http://schemas.openxmlformats.org/officeDocument/2006/relationships/hyperlink" Target="https://municipal.garant.ru/document/redirect/12177515/7014" TargetMode="External"/><Relationship Id="rId64" Type="http://schemas.openxmlformats.org/officeDocument/2006/relationships/hyperlink" Target="https://municipal.garant.ru/document/redirect/12177515/16011"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municipal.garant.ru/document/redirect/12177515/1510" TargetMode="External"/><Relationship Id="rId3" Type="http://schemas.microsoft.com/office/2007/relationships/stylesWithEffects" Target="stylesWithEffects.xml"/><Relationship Id="rId12" Type="http://schemas.openxmlformats.org/officeDocument/2006/relationships/hyperlink" Target="https://municipal.garant.ru/document/redirect/12154854/1403" TargetMode="External"/><Relationship Id="rId17" Type="http://schemas.openxmlformats.org/officeDocument/2006/relationships/hyperlink" Target="https://municipal.garant.ru/document/redirect/12161610/44" TargetMode="External"/><Relationship Id="rId25" Type="http://schemas.openxmlformats.org/officeDocument/2006/relationships/hyperlink" Target="https://municipal.garant.ru/document/redirect/12148567/0" TargetMode="External"/><Relationship Id="rId33" Type="http://schemas.openxmlformats.org/officeDocument/2006/relationships/hyperlink" Target="https://municipal.garant.ru/document/redirect/10164504/1509" TargetMode="External"/><Relationship Id="rId38" Type="http://schemas.openxmlformats.org/officeDocument/2006/relationships/hyperlink" Target="https://municipal.garant.ru/document/redirect/12177515/2120" TargetMode="External"/><Relationship Id="rId46" Type="http://schemas.openxmlformats.org/officeDocument/2006/relationships/hyperlink" Target="https://municipal.garant.ru/document/redirect/12177515/70614" TargetMode="External"/><Relationship Id="rId59" Type="http://schemas.openxmlformats.org/officeDocument/2006/relationships/hyperlink" Target="https://municipal.garant.ru/document/redirect/12177515/16011" TargetMode="External"/><Relationship Id="rId67" Type="http://schemas.openxmlformats.org/officeDocument/2006/relationships/footer" Target="footer1.xml"/><Relationship Id="rId20" Type="http://schemas.openxmlformats.org/officeDocument/2006/relationships/hyperlink" Target="https://municipal.garant.ru/document/redirect/12177515/0" TargetMode="External"/><Relationship Id="rId41" Type="http://schemas.openxmlformats.org/officeDocument/2006/relationships/hyperlink" Target="https://municipal.garant.ru/document/redirect/12148555/1401" TargetMode="External"/><Relationship Id="rId54" Type="http://schemas.openxmlformats.org/officeDocument/2006/relationships/hyperlink" Target="https://municipal.garant.ru/document/redirect/12177515/160013" TargetMode="External"/><Relationship Id="rId62" Type="http://schemas.openxmlformats.org/officeDocument/2006/relationships/hyperlink" Target="https://municipal.garant.ru/document/redirect/12177515/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2015-F973-4F8B-8FA0-5FAFBBB3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16621</Words>
  <Characters>94744</Characters>
  <Application>Microsoft Office Word</Application>
  <DocSecurity>0</DocSecurity>
  <Lines>789</Lines>
  <Paragraphs>222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 утверждении административного регламента по предоставлению муниципальной услу</vt:lpstr>
      <vt:lpstr/>
    </vt:vector>
  </TitlesOfParts>
  <Company>Home</Company>
  <LinksUpToDate>false</LinksUpToDate>
  <CharactersWithSpaces>111143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Общий отдел</cp:lastModifiedBy>
  <cp:revision>3</cp:revision>
  <cp:lastPrinted>2022-11-21T10:34:00Z</cp:lastPrinted>
  <dcterms:created xsi:type="dcterms:W3CDTF">2023-08-08T08:24:00Z</dcterms:created>
  <dcterms:modified xsi:type="dcterms:W3CDTF">2023-08-08T08:30:00Z</dcterms:modified>
</cp:coreProperties>
</file>