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94" w:type="dxa"/>
        <w:tblInd w:w="93" w:type="dxa"/>
        <w:tblLook w:val="04A0" w:firstRow="1" w:lastRow="0" w:firstColumn="1" w:lastColumn="0" w:noHBand="0" w:noVBand="1"/>
      </w:tblPr>
      <w:tblGrid>
        <w:gridCol w:w="2793"/>
        <w:gridCol w:w="1531"/>
        <w:gridCol w:w="1658"/>
        <w:gridCol w:w="130"/>
        <w:gridCol w:w="1401"/>
        <w:gridCol w:w="130"/>
        <w:gridCol w:w="1605"/>
        <w:gridCol w:w="40"/>
        <w:gridCol w:w="202"/>
        <w:gridCol w:w="1530"/>
        <w:gridCol w:w="236"/>
        <w:gridCol w:w="442"/>
        <w:gridCol w:w="2086"/>
        <w:gridCol w:w="123"/>
        <w:gridCol w:w="451"/>
        <w:gridCol w:w="236"/>
      </w:tblGrid>
      <w:tr w:rsidR="002943E6" w:rsidTr="001473B7">
        <w:trPr>
          <w:gridAfter w:val="3"/>
          <w:wAfter w:w="810" w:type="dxa"/>
          <w:trHeight w:val="630"/>
        </w:trPr>
        <w:tc>
          <w:tcPr>
            <w:tcW w:w="13784" w:type="dxa"/>
            <w:gridSpan w:val="13"/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численности муниципальных служащих, работников муниципальных учреждений с указанием фактических затрат на их содержание на территории Кеслеровского сельского поселения Крымского района</w:t>
            </w:r>
          </w:p>
        </w:tc>
      </w:tr>
      <w:tr w:rsidR="002943E6" w:rsidTr="001473B7">
        <w:trPr>
          <w:trHeight w:val="300"/>
        </w:trPr>
        <w:tc>
          <w:tcPr>
            <w:tcW w:w="2793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3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3102" w:type="dxa"/>
            <w:gridSpan w:val="4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1473B7">
        <w:trPr>
          <w:trHeight w:val="300"/>
        </w:trPr>
        <w:tc>
          <w:tcPr>
            <w:tcW w:w="2793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3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3102" w:type="dxa"/>
            <w:gridSpan w:val="4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1473B7" w:rsidTr="001473B7">
        <w:trPr>
          <w:gridAfter w:val="2"/>
          <w:wAfter w:w="687" w:type="dxa"/>
          <w:trHeight w:val="915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Кеслеровского сельского поселения Крымского района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A2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МКУК</w:t>
            </w:r>
            <w:r w:rsidR="001473B7">
              <w:rPr>
                <w:color w:val="000000"/>
              </w:rPr>
              <w:t xml:space="preserve"> "СКЦ Кеслеровского сельского поселения"</w:t>
            </w:r>
          </w:p>
        </w:tc>
        <w:tc>
          <w:tcPr>
            <w:tcW w:w="46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A2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</w:t>
            </w:r>
            <w:r w:rsidR="001473B7">
              <w:rPr>
                <w:color w:val="000000"/>
              </w:rPr>
              <w:t>У "</w:t>
            </w:r>
            <w:proofErr w:type="gramStart"/>
            <w:r w:rsidR="001473B7">
              <w:rPr>
                <w:color w:val="000000"/>
              </w:rPr>
              <w:t>Павловская</w:t>
            </w:r>
            <w:proofErr w:type="gramEnd"/>
            <w:r w:rsidR="001473B7">
              <w:rPr>
                <w:color w:val="000000"/>
              </w:rPr>
              <w:t xml:space="preserve"> ПБ"</w:t>
            </w:r>
          </w:p>
        </w:tc>
      </w:tr>
      <w:tr w:rsidR="001473B7" w:rsidTr="001473B7">
        <w:trPr>
          <w:gridAfter w:val="2"/>
          <w:wAfter w:w="687" w:type="dxa"/>
          <w:trHeight w:val="630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3B7" w:rsidRDefault="001473B7">
            <w:pPr>
              <w:rPr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</w:tr>
      <w:tr w:rsidR="001473B7" w:rsidTr="001473B7">
        <w:trPr>
          <w:gridAfter w:val="2"/>
          <w:wAfter w:w="687" w:type="dxa"/>
          <w:trHeight w:val="66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B66E27" w:rsidP="00257E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957957">
              <w:rPr>
                <w:color w:val="000000"/>
              </w:rPr>
              <w:t>2</w:t>
            </w:r>
            <w:r w:rsidR="00FC58A9">
              <w:rPr>
                <w:color w:val="000000"/>
              </w:rPr>
              <w:t xml:space="preserve"> кв. 202</w:t>
            </w:r>
            <w:r w:rsidR="00257E25">
              <w:rPr>
                <w:color w:val="000000"/>
              </w:rPr>
              <w:t>3</w:t>
            </w:r>
            <w:r w:rsidR="001473B7">
              <w:rPr>
                <w:color w:val="000000"/>
              </w:rPr>
              <w:t xml:space="preserve"> год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257E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957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1282,9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C70FFA" w:rsidP="00257E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57E25">
              <w:rPr>
                <w:color w:val="000000"/>
              </w:rPr>
              <w:t>1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3B7" w:rsidRDefault="009579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3998,7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658" w:rsidRDefault="00957957" w:rsidP="00C70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1713,8</w:t>
            </w:r>
          </w:p>
        </w:tc>
      </w:tr>
    </w:tbl>
    <w:p w:rsidR="002943E6" w:rsidRDefault="002943E6" w:rsidP="002943E6"/>
    <w:p w:rsidR="002943E6" w:rsidRDefault="002943E6" w:rsidP="002943E6">
      <w:r>
        <w:t xml:space="preserve">Главный специалист администрации Кеслеровского сельского поселения                                        </w:t>
      </w:r>
      <w:r w:rsidR="001473B7">
        <w:t>Е.</w:t>
      </w:r>
      <w:r w:rsidR="00DA2658">
        <w:t xml:space="preserve"> </w:t>
      </w:r>
      <w:r w:rsidR="001473B7">
        <w:t>А.</w:t>
      </w:r>
      <w:r w:rsidR="00DA2658">
        <w:t xml:space="preserve"> </w:t>
      </w:r>
      <w:proofErr w:type="spellStart"/>
      <w:r w:rsidR="001473B7">
        <w:t>Белоног</w:t>
      </w:r>
      <w:proofErr w:type="spellEnd"/>
    </w:p>
    <w:p w:rsidR="00CD54EB" w:rsidRDefault="00CD54EB">
      <w:bookmarkStart w:id="0" w:name="_GoBack"/>
      <w:bookmarkEnd w:id="0"/>
    </w:p>
    <w:sectPr w:rsidR="00CD54EB" w:rsidSect="002943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C"/>
    <w:rsid w:val="000E0564"/>
    <w:rsid w:val="001473B7"/>
    <w:rsid w:val="0016172F"/>
    <w:rsid w:val="001F26C3"/>
    <w:rsid w:val="001F6CF2"/>
    <w:rsid w:val="00257E25"/>
    <w:rsid w:val="00273426"/>
    <w:rsid w:val="002943E6"/>
    <w:rsid w:val="003D1334"/>
    <w:rsid w:val="0051140B"/>
    <w:rsid w:val="005237F1"/>
    <w:rsid w:val="00605E7A"/>
    <w:rsid w:val="00683022"/>
    <w:rsid w:val="00732AEC"/>
    <w:rsid w:val="00764EEA"/>
    <w:rsid w:val="007D4AF5"/>
    <w:rsid w:val="008C0096"/>
    <w:rsid w:val="008D591D"/>
    <w:rsid w:val="008E7836"/>
    <w:rsid w:val="00937111"/>
    <w:rsid w:val="00957957"/>
    <w:rsid w:val="00AD2CF2"/>
    <w:rsid w:val="00B66E27"/>
    <w:rsid w:val="00BC302A"/>
    <w:rsid w:val="00C70FFA"/>
    <w:rsid w:val="00CD54EB"/>
    <w:rsid w:val="00D370CC"/>
    <w:rsid w:val="00DA2658"/>
    <w:rsid w:val="00DA55E4"/>
    <w:rsid w:val="00DE20FD"/>
    <w:rsid w:val="00EA02FB"/>
    <w:rsid w:val="00F272C8"/>
    <w:rsid w:val="00F34E20"/>
    <w:rsid w:val="00FC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2016-08-09T08:01:00Z</cp:lastPrinted>
  <dcterms:created xsi:type="dcterms:W3CDTF">2021-10-13T07:00:00Z</dcterms:created>
  <dcterms:modified xsi:type="dcterms:W3CDTF">2023-08-16T13:30:00Z</dcterms:modified>
</cp:coreProperties>
</file>