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AC3AFE" w:rsidRPr="00C22FE7" w:rsidRDefault="00AC3AFE" w:rsidP="00AC3AFE">
      <w:pPr>
        <w:widowControl w:val="0"/>
        <w:suppressAutoHyphens/>
        <w:autoSpaceDN w:val="0"/>
        <w:spacing w:after="0" w:line="240" w:lineRule="auto"/>
        <w:textAlignment w:val="baseline"/>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 xml:space="preserve">Проект </w:t>
      </w:r>
    </w:p>
    <w:p w:rsidR="00AC3AFE" w:rsidRPr="00C22FE7" w:rsidRDefault="00AC3AFE" w:rsidP="00AC3AFE">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441BDA" w:rsidRPr="00441BDA" w:rsidRDefault="00AC3AFE" w:rsidP="00441BDA">
      <w:pPr>
        <w:spacing w:after="0" w:line="240" w:lineRule="auto"/>
        <w:jc w:val="center"/>
        <w:rPr>
          <w:rFonts w:ascii="Times New Roman" w:hAnsi="Times New Roman" w:cs="Times New Roman"/>
          <w:b/>
          <w:sz w:val="24"/>
          <w:szCs w:val="24"/>
        </w:rPr>
      </w:pPr>
      <w:r w:rsidRPr="00441BDA">
        <w:rPr>
          <w:rFonts w:ascii="Times New Roman" w:hAnsi="Times New Roman" w:cs="Times New Roman"/>
          <w:b/>
          <w:sz w:val="24"/>
          <w:szCs w:val="24"/>
        </w:rPr>
        <w:t xml:space="preserve">«О внесении изменений в постановление администрации </w:t>
      </w:r>
      <w:proofErr w:type="spellStart"/>
      <w:r w:rsidR="004A676B">
        <w:rPr>
          <w:rFonts w:ascii="Times New Roman" w:hAnsi="Times New Roman" w:cs="Times New Roman"/>
          <w:b/>
          <w:sz w:val="24"/>
          <w:szCs w:val="24"/>
        </w:rPr>
        <w:t>Кеслеровского</w:t>
      </w:r>
      <w:proofErr w:type="spellEnd"/>
      <w:r w:rsidRPr="00441BDA">
        <w:rPr>
          <w:rFonts w:ascii="Times New Roman" w:hAnsi="Times New Roman" w:cs="Times New Roman"/>
          <w:b/>
          <w:sz w:val="24"/>
          <w:szCs w:val="24"/>
        </w:rPr>
        <w:t xml:space="preserve"> сельского поселения Крымского райо</w:t>
      </w:r>
      <w:r w:rsidR="00272ADF" w:rsidRPr="00441BDA">
        <w:rPr>
          <w:rFonts w:ascii="Times New Roman" w:hAnsi="Times New Roman" w:cs="Times New Roman"/>
          <w:b/>
          <w:sz w:val="24"/>
          <w:szCs w:val="24"/>
        </w:rPr>
        <w:t xml:space="preserve">на от </w:t>
      </w:r>
      <w:r w:rsidR="004A676B">
        <w:rPr>
          <w:rFonts w:ascii="Times New Roman" w:hAnsi="Times New Roman" w:cs="Times New Roman"/>
          <w:b/>
          <w:sz w:val="24"/>
          <w:szCs w:val="24"/>
        </w:rPr>
        <w:t>22</w:t>
      </w:r>
      <w:r w:rsidR="00441BDA" w:rsidRPr="00441BDA">
        <w:rPr>
          <w:rFonts w:ascii="Times New Roman" w:hAnsi="Times New Roman" w:cs="Times New Roman"/>
          <w:b/>
          <w:sz w:val="24"/>
          <w:szCs w:val="24"/>
        </w:rPr>
        <w:t xml:space="preserve"> декабря 2020 </w:t>
      </w:r>
      <w:r w:rsidR="00272ADF" w:rsidRPr="00441BDA">
        <w:rPr>
          <w:rFonts w:ascii="Times New Roman" w:hAnsi="Times New Roman" w:cs="Times New Roman"/>
          <w:b/>
          <w:sz w:val="24"/>
          <w:szCs w:val="24"/>
        </w:rPr>
        <w:t xml:space="preserve"> года № </w:t>
      </w:r>
      <w:r w:rsidR="00441BDA" w:rsidRPr="00441BDA">
        <w:rPr>
          <w:rFonts w:ascii="Times New Roman" w:hAnsi="Times New Roman" w:cs="Times New Roman"/>
          <w:b/>
          <w:sz w:val="24"/>
          <w:szCs w:val="24"/>
        </w:rPr>
        <w:t>240</w:t>
      </w:r>
    </w:p>
    <w:p w:rsidR="00441BDA" w:rsidRPr="00441BDA" w:rsidRDefault="00441BDA" w:rsidP="00441BDA">
      <w:pPr>
        <w:spacing w:after="0" w:line="240" w:lineRule="auto"/>
        <w:jc w:val="center"/>
        <w:rPr>
          <w:rFonts w:ascii="Times New Roman" w:hAnsi="Times New Roman" w:cs="Times New Roman"/>
          <w:b/>
          <w:sz w:val="24"/>
          <w:szCs w:val="24"/>
        </w:rPr>
      </w:pPr>
      <w:r w:rsidRPr="00441BDA">
        <w:rPr>
          <w:rFonts w:ascii="Times New Roman" w:hAnsi="Times New Roman" w:cs="Times New Roman"/>
          <w:b/>
          <w:sz w:val="24"/>
          <w:szCs w:val="24"/>
        </w:rPr>
        <w:t>«Об утверждении административного регламента предоставления муниципальной услуги: «Выдача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p>
    <w:p w:rsidR="004A676B" w:rsidRPr="0068615F" w:rsidRDefault="004A676B" w:rsidP="004A676B">
      <w:pPr>
        <w:pStyle w:val="1"/>
        <w:rPr>
          <w:color w:val="auto"/>
          <w:sz w:val="26"/>
          <w:szCs w:val="26"/>
        </w:rPr>
      </w:pPr>
      <w:bookmarkStart w:id="0" w:name="_GoBack"/>
      <w:bookmarkEnd w:id="0"/>
      <w:r>
        <w:rPr>
          <w:color w:val="auto"/>
          <w:sz w:val="26"/>
          <w:szCs w:val="26"/>
        </w:rPr>
        <w:t xml:space="preserve"> </w:t>
      </w:r>
    </w:p>
    <w:p w:rsidR="00AC3AFE" w:rsidRPr="007B1DE0" w:rsidRDefault="00AC3AFE" w:rsidP="00AC3AFE">
      <w:pPr>
        <w:spacing w:after="0" w:line="240" w:lineRule="auto"/>
        <w:ind w:firstLine="851"/>
        <w:jc w:val="both"/>
        <w:rPr>
          <w:rFonts w:ascii="Times New Roman" w:hAnsi="Times New Roman" w:cs="Times New Roman"/>
          <w:sz w:val="24"/>
          <w:szCs w:val="24"/>
        </w:rPr>
      </w:pPr>
    </w:p>
    <w:p w:rsidR="0038609F" w:rsidRPr="00441BDA" w:rsidRDefault="00AC3AFE" w:rsidP="00441BDA">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w:t>
      </w:r>
      <w:r w:rsidRPr="00272ADF">
        <w:rPr>
          <w:rFonts w:ascii="Times New Roman" w:hAnsi="Times New Roman" w:cs="Times New Roman"/>
          <w:sz w:val="24"/>
          <w:szCs w:val="24"/>
        </w:rPr>
        <w:t xml:space="preserve">услуги </w:t>
      </w:r>
      <w:r w:rsidR="00441BDA" w:rsidRPr="00441BDA">
        <w:rPr>
          <w:rFonts w:ascii="Times New Roman" w:hAnsi="Times New Roman" w:cs="Times New Roman"/>
          <w:sz w:val="24"/>
          <w:szCs w:val="24"/>
        </w:rPr>
        <w:t>«Выдача специального разрешения на движение по автомобильным дорогам местного значения тяжеловесного и (или) крупногабаритного транспортного средства»</w:t>
      </w:r>
      <w:r w:rsidR="00441BDA">
        <w:rPr>
          <w:rFonts w:ascii="Times New Roman" w:hAnsi="Times New Roman" w:cs="Times New Roman"/>
          <w:sz w:val="24"/>
          <w:szCs w:val="24"/>
        </w:rPr>
        <w:t xml:space="preserve"> </w:t>
      </w:r>
      <w:r w:rsidR="0038609F" w:rsidRPr="0038609F">
        <w:rPr>
          <w:rFonts w:ascii="Times New Roman" w:hAnsi="Times New Roman" w:cs="Times New Roman"/>
          <w:spacing w:val="-6"/>
          <w:sz w:val="24"/>
          <w:szCs w:val="24"/>
        </w:rPr>
        <w:t>в</w:t>
      </w:r>
      <w:r w:rsidR="0038609F">
        <w:rPr>
          <w:rFonts w:ascii="Times New Roman" w:hAnsi="Times New Roman" w:cs="Times New Roman"/>
          <w:b/>
          <w:spacing w:val="-6"/>
          <w:sz w:val="24"/>
          <w:szCs w:val="24"/>
        </w:rPr>
        <w:t xml:space="preserve"> </w:t>
      </w:r>
      <w:r w:rsidRPr="007B1DE0">
        <w:rPr>
          <w:rFonts w:ascii="Times New Roman" w:hAnsi="Times New Roman" w:cs="Times New Roman"/>
          <w:sz w:val="24"/>
          <w:szCs w:val="24"/>
        </w:rPr>
        <w:t xml:space="preserve"> соответствие с требованиями  Федерального законами от 27 июля 2010 года № </w:t>
      </w:r>
      <w:r w:rsidR="004A676B">
        <w:rPr>
          <w:rFonts w:ascii="Times New Roman" w:hAnsi="Times New Roman" w:cs="Times New Roman"/>
          <w:sz w:val="24"/>
          <w:szCs w:val="24"/>
        </w:rPr>
        <w:t>22</w:t>
      </w:r>
      <w:r w:rsidRPr="007B1DE0">
        <w:rPr>
          <w:rFonts w:ascii="Times New Roman" w:hAnsi="Times New Roman" w:cs="Times New Roman"/>
          <w:sz w:val="24"/>
          <w:szCs w:val="24"/>
        </w:rPr>
        <w:t>0-ФЗ «Об организации предоставления государственных и муниципальных услуг» (в редакции Федерального закона от 29 декабря 2020</w:t>
      </w:r>
      <w:proofErr w:type="gramEnd"/>
      <w:r w:rsidRPr="007B1DE0">
        <w:rPr>
          <w:rFonts w:ascii="Times New Roman" w:hAnsi="Times New Roman" w:cs="Times New Roman"/>
          <w:sz w:val="24"/>
          <w:szCs w:val="24"/>
        </w:rPr>
        <w:t xml:space="preserve"> года № 479-ФЗ «О внесении изменений в отдельные законодательные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7B1DE0">
        <w:rPr>
          <w:rFonts w:ascii="Times New Roman" w:hAnsi="Times New Roman" w:cs="Times New Roman"/>
          <w:sz w:val="24"/>
          <w:szCs w:val="24"/>
        </w:rPr>
        <w:t>п</w:t>
      </w:r>
      <w:proofErr w:type="gramEnd"/>
      <w:r w:rsidRPr="007B1DE0">
        <w:rPr>
          <w:rFonts w:ascii="Times New Roman" w:hAnsi="Times New Roman" w:cs="Times New Roman"/>
          <w:sz w:val="24"/>
          <w:szCs w:val="24"/>
        </w:rPr>
        <w:t xml:space="preserve"> о с т а н о в л я ю:</w:t>
      </w:r>
    </w:p>
    <w:p w:rsidR="00AC3AFE" w:rsidRPr="00AF5D31" w:rsidRDefault="00AC3AFE" w:rsidP="00864D71">
      <w:pPr>
        <w:spacing w:after="0" w:line="240" w:lineRule="auto"/>
        <w:ind w:firstLine="851"/>
        <w:jc w:val="both"/>
        <w:rPr>
          <w:rFonts w:ascii="Times New Roman" w:eastAsia="Times New Roman" w:hAnsi="Times New Roman" w:cs="Times New Roman"/>
          <w:spacing w:val="-6"/>
          <w:sz w:val="24"/>
          <w:szCs w:val="24"/>
        </w:rPr>
      </w:pPr>
      <w:r w:rsidRPr="007B1DE0">
        <w:rPr>
          <w:rFonts w:ascii="Times New Roman" w:hAnsi="Times New Roman" w:cs="Times New Roman"/>
          <w:sz w:val="24"/>
          <w:szCs w:val="24"/>
        </w:rPr>
        <w:t xml:space="preserve">1. Внести в постановление администрации </w:t>
      </w:r>
      <w:proofErr w:type="spellStart"/>
      <w:r w:rsidR="004A676B">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 Крымского района от </w:t>
      </w:r>
      <w:r w:rsidR="004A676B">
        <w:rPr>
          <w:rFonts w:ascii="Times New Roman" w:hAnsi="Times New Roman" w:cs="Times New Roman"/>
          <w:sz w:val="24"/>
          <w:szCs w:val="24"/>
        </w:rPr>
        <w:t>22</w:t>
      </w:r>
      <w:r w:rsidR="00441BDA" w:rsidRPr="00441BDA">
        <w:rPr>
          <w:rFonts w:ascii="Times New Roman" w:hAnsi="Times New Roman" w:cs="Times New Roman"/>
          <w:sz w:val="24"/>
          <w:szCs w:val="24"/>
        </w:rPr>
        <w:t xml:space="preserve"> декабря 2020  года № 240</w:t>
      </w:r>
      <w:r w:rsidR="00441BDA">
        <w:rPr>
          <w:rFonts w:ascii="Times New Roman" w:hAnsi="Times New Roman" w:cs="Times New Roman"/>
          <w:sz w:val="24"/>
          <w:szCs w:val="24"/>
        </w:rPr>
        <w:t xml:space="preserve"> </w:t>
      </w:r>
      <w:r w:rsidR="00441BDA" w:rsidRPr="00441BDA">
        <w:rPr>
          <w:rFonts w:ascii="Times New Roman" w:hAnsi="Times New Roman" w:cs="Times New Roman"/>
          <w:sz w:val="24"/>
          <w:szCs w:val="24"/>
        </w:rPr>
        <w:t xml:space="preserve">«Об утверждении административного регламента </w:t>
      </w:r>
      <w:r w:rsidR="00441BDA" w:rsidRPr="00AF5D31">
        <w:rPr>
          <w:rFonts w:ascii="Times New Roman" w:hAnsi="Times New Roman" w:cs="Times New Roman"/>
          <w:sz w:val="24"/>
          <w:szCs w:val="24"/>
        </w:rPr>
        <w:t xml:space="preserve">предоставления муниципальной услуги: «Выдача специального разрешения на движение по автомобильным дорогам местного значения тяжеловесного и (или) крупногабаритного транспортного средства» </w:t>
      </w:r>
      <w:r w:rsidRPr="00AF5D31">
        <w:rPr>
          <w:rFonts w:ascii="Times New Roman" w:hAnsi="Times New Roman" w:cs="Times New Roman"/>
          <w:sz w:val="24"/>
          <w:szCs w:val="24"/>
        </w:rPr>
        <w:t>(далее по тексту - административный регламент) следующие изменения:</w:t>
      </w:r>
    </w:p>
    <w:p w:rsidR="00441BDA" w:rsidRPr="00AF5D31" w:rsidRDefault="0084656B"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F5D31">
        <w:rPr>
          <w:rFonts w:ascii="Times New Roman" w:eastAsia="Lucida Sans Unicode" w:hAnsi="Times New Roman" w:cs="Times New Roman"/>
          <w:kern w:val="3"/>
          <w:sz w:val="24"/>
          <w:szCs w:val="24"/>
          <w:lang w:eastAsia="zh-CN" w:bidi="hi-IN"/>
        </w:rPr>
        <w:t>1</w:t>
      </w:r>
      <w:r w:rsidR="007B1DE0" w:rsidRPr="00AF5D31">
        <w:rPr>
          <w:rFonts w:ascii="Times New Roman" w:eastAsia="Lucida Sans Unicode" w:hAnsi="Times New Roman" w:cs="Times New Roman"/>
          <w:kern w:val="3"/>
          <w:sz w:val="24"/>
          <w:szCs w:val="24"/>
          <w:lang w:eastAsia="zh-CN" w:bidi="hi-IN"/>
        </w:rPr>
        <w:t xml:space="preserve">) пункт </w:t>
      </w:r>
      <w:r w:rsidR="00441BDA" w:rsidRPr="00AF5D31">
        <w:rPr>
          <w:rFonts w:ascii="Times New Roman" w:eastAsia="Lucida Sans Unicode" w:hAnsi="Times New Roman" w:cs="Times New Roman"/>
          <w:kern w:val="3"/>
          <w:sz w:val="24"/>
          <w:szCs w:val="24"/>
          <w:lang w:eastAsia="zh-CN" w:bidi="hi-IN"/>
        </w:rPr>
        <w:t>2.6.5</w:t>
      </w:r>
      <w:r w:rsidR="007B1DE0" w:rsidRPr="00AF5D31">
        <w:rPr>
          <w:rFonts w:ascii="Times New Roman" w:eastAsia="Lucida Sans Unicode" w:hAnsi="Times New Roman" w:cs="Times New Roman"/>
          <w:kern w:val="3"/>
          <w:sz w:val="24"/>
          <w:szCs w:val="24"/>
          <w:lang w:eastAsia="zh-CN" w:bidi="hi-IN"/>
        </w:rPr>
        <w:t xml:space="preserve"> </w:t>
      </w:r>
      <w:r w:rsidR="007B1DE0" w:rsidRPr="00AF5D31">
        <w:rPr>
          <w:rFonts w:ascii="Times New Roman" w:hAnsi="Times New Roman" w:cs="Times New Roman"/>
          <w:sz w:val="24"/>
          <w:szCs w:val="24"/>
        </w:rPr>
        <w:t>административного регламента</w:t>
      </w:r>
      <w:r w:rsidR="007B1DE0" w:rsidRPr="00AF5D31">
        <w:rPr>
          <w:rFonts w:ascii="Times New Roman" w:eastAsia="Lucida Sans Unicode" w:hAnsi="Times New Roman" w:cs="Times New Roman"/>
          <w:kern w:val="3"/>
          <w:sz w:val="24"/>
          <w:szCs w:val="24"/>
          <w:lang w:eastAsia="zh-CN" w:bidi="hi-IN"/>
        </w:rPr>
        <w:t xml:space="preserve"> дополнить следующими абзацами:</w:t>
      </w:r>
    </w:p>
    <w:p w:rsidR="007B1DE0" w:rsidRPr="007B1DE0"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AF5D31">
        <w:rPr>
          <w:rFonts w:ascii="Times New Roman" w:eastAsia="Lucida Sans Unicode" w:hAnsi="Times New Roman" w:cs="Times New Roman"/>
          <w:kern w:val="3"/>
          <w:sz w:val="24"/>
          <w:szCs w:val="24"/>
          <w:lang w:eastAsia="zh-CN" w:bidi="hi-IN"/>
        </w:rPr>
        <w:t>«</w:t>
      </w:r>
      <w:r w:rsidRPr="00AF5D31">
        <w:rPr>
          <w:rFonts w:ascii="Times New Roman" w:hAnsi="Times New Roman" w:cs="Times New Roman"/>
          <w:sz w:val="24"/>
          <w:szCs w:val="24"/>
        </w:rPr>
        <w:t xml:space="preserve">В целях предоставления муниципальной услуги установление личности заявителя </w:t>
      </w:r>
      <w:r w:rsidRPr="007B1DE0">
        <w:rPr>
          <w:rFonts w:ascii="Times New Roman" w:hAnsi="Times New Roman" w:cs="Times New Roman"/>
          <w:sz w:val="24"/>
          <w:szCs w:val="24"/>
        </w:rPr>
        <w:t xml:space="preserve">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w:t>
      </w:r>
      <w:r w:rsidRPr="00AC3AFE">
        <w:rPr>
          <w:rFonts w:ascii="Times New Roman" w:hAnsi="Times New Roman" w:cs="Times New Roman"/>
          <w:sz w:val="24"/>
          <w:szCs w:val="24"/>
        </w:rPr>
        <w:t>предусмотренных </w:t>
      </w:r>
      <w:hyperlink r:id="rId9" w:anchor="/document/12148555/entry/140118" w:history="1">
        <w:r w:rsidRPr="00AC3AFE">
          <w:rPr>
            <w:rStyle w:val="a3"/>
            <w:rFonts w:ascii="Times New Roman" w:hAnsi="Times New Roman"/>
            <w:color w:val="auto"/>
            <w:sz w:val="24"/>
            <w:szCs w:val="24"/>
            <w:u w:val="none"/>
          </w:rPr>
          <w:t>частью 18 статьи 14.1</w:t>
        </w:r>
      </w:hyperlink>
      <w:r w:rsidRPr="00AC3AFE">
        <w:rPr>
          <w:rFonts w:ascii="Times New Roman" w:hAnsi="Times New Roman" w:cs="Times New Roman"/>
          <w:sz w:val="24"/>
          <w:szCs w:val="24"/>
        </w:rPr>
        <w:t xml:space="preserve"> Федерального </w:t>
      </w:r>
      <w:r w:rsidRPr="007B1DE0">
        <w:rPr>
          <w:rFonts w:ascii="Times New Roman" w:hAnsi="Times New Roman" w:cs="Times New Roman"/>
          <w:sz w:val="24"/>
          <w:szCs w:val="24"/>
        </w:rPr>
        <w:t>закона от 27 июля 2006 года</w:t>
      </w:r>
      <w:proofErr w:type="gramEnd"/>
      <w:r w:rsidRPr="007B1DE0">
        <w:rPr>
          <w:rFonts w:ascii="Times New Roman" w:hAnsi="Times New Roman" w:cs="Times New Roman"/>
          <w:sz w:val="24"/>
          <w:szCs w:val="24"/>
        </w:rPr>
        <w:t xml:space="preserve"> № 149-ФЗ «Об информации, информационных технологиях и о защите информации».</w:t>
      </w:r>
    </w:p>
    <w:p w:rsidR="007B1DE0" w:rsidRPr="007B1DE0"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7B1DE0">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7B1DE0"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7B1DE0">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AF5D31"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7B1DE0">
        <w:rPr>
          <w:rFonts w:ascii="Times New Roman" w:hAnsi="Times New Roman" w:cs="Times New Roman"/>
          <w:sz w:val="24"/>
          <w:szCs w:val="24"/>
        </w:rPr>
        <w:t xml:space="preserve">2) единой системы идентификации и аутентификации и единой информационной системы </w:t>
      </w:r>
      <w:r w:rsidRPr="00AF5D31">
        <w:rPr>
          <w:rFonts w:ascii="Times New Roman" w:hAnsi="Times New Roman" w:cs="Times New Roman"/>
          <w:sz w:val="24"/>
          <w:szCs w:val="24"/>
        </w:rPr>
        <w:t>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AF5D31">
        <w:rPr>
          <w:rFonts w:ascii="Times New Roman" w:hAnsi="Times New Roman" w:cs="Times New Roman"/>
          <w:sz w:val="24"/>
          <w:szCs w:val="24"/>
        </w:rPr>
        <w:t>.»;</w:t>
      </w:r>
      <w:proofErr w:type="gramEnd"/>
    </w:p>
    <w:p w:rsidR="00AF5D31" w:rsidRPr="00AF5D31" w:rsidRDefault="007B1DE0" w:rsidP="00AF5D31">
      <w:pPr>
        <w:spacing w:after="0" w:line="240" w:lineRule="auto"/>
        <w:ind w:firstLine="851"/>
        <w:jc w:val="both"/>
        <w:rPr>
          <w:rFonts w:ascii="Times New Roman" w:hAnsi="Times New Roman" w:cs="Times New Roman"/>
          <w:sz w:val="24"/>
          <w:szCs w:val="24"/>
        </w:rPr>
      </w:pPr>
      <w:r w:rsidRPr="00AF5D31">
        <w:rPr>
          <w:rFonts w:ascii="Times New Roman" w:hAnsi="Times New Roman" w:cs="Times New Roman"/>
          <w:sz w:val="24"/>
          <w:szCs w:val="24"/>
        </w:rPr>
        <w:t>2) </w:t>
      </w:r>
      <w:r w:rsidR="00441BDA" w:rsidRPr="00AF5D31">
        <w:rPr>
          <w:rFonts w:ascii="Times New Roman" w:hAnsi="Times New Roman" w:cs="Times New Roman"/>
          <w:sz w:val="24"/>
          <w:szCs w:val="24"/>
        </w:rPr>
        <w:t xml:space="preserve">пункт 2.16.1 </w:t>
      </w:r>
      <w:r w:rsidRPr="00AF5D31">
        <w:rPr>
          <w:rFonts w:ascii="Times New Roman" w:hAnsi="Times New Roman" w:cs="Times New Roman"/>
          <w:sz w:val="24"/>
          <w:szCs w:val="24"/>
        </w:rPr>
        <w:t xml:space="preserve">административного регламента </w:t>
      </w:r>
      <w:r w:rsidR="00441BDA" w:rsidRPr="00AF5D31">
        <w:rPr>
          <w:rFonts w:ascii="Times New Roman" w:hAnsi="Times New Roman" w:cs="Times New Roman"/>
          <w:sz w:val="24"/>
          <w:szCs w:val="24"/>
        </w:rPr>
        <w:t xml:space="preserve">дополнить следующим </w:t>
      </w:r>
      <w:r w:rsidR="00AF5D31" w:rsidRPr="00AF5D31">
        <w:rPr>
          <w:rFonts w:ascii="Times New Roman" w:hAnsi="Times New Roman" w:cs="Times New Roman"/>
          <w:sz w:val="24"/>
          <w:szCs w:val="24"/>
        </w:rPr>
        <w:t>абзацем</w:t>
      </w:r>
      <w:r w:rsidRPr="00AF5D31">
        <w:rPr>
          <w:rFonts w:ascii="Times New Roman" w:hAnsi="Times New Roman" w:cs="Times New Roman"/>
          <w:sz w:val="24"/>
          <w:szCs w:val="24"/>
        </w:rPr>
        <w:t>:</w:t>
      </w:r>
    </w:p>
    <w:p w:rsidR="007B1DE0" w:rsidRPr="00AF5D31" w:rsidRDefault="007B1DE0" w:rsidP="00AF5D31">
      <w:pPr>
        <w:spacing w:after="0" w:line="240" w:lineRule="auto"/>
        <w:ind w:firstLine="851"/>
        <w:jc w:val="both"/>
        <w:rPr>
          <w:rFonts w:ascii="Times New Roman" w:hAnsi="Times New Roman" w:cs="Times New Roman"/>
          <w:color w:val="C00000"/>
          <w:sz w:val="24"/>
          <w:szCs w:val="24"/>
        </w:rPr>
      </w:pPr>
      <w:r w:rsidRPr="00AF5D31">
        <w:rPr>
          <w:rFonts w:ascii="Times New Roman" w:hAnsi="Times New Roman" w:cs="Times New Roman"/>
          <w:sz w:val="24"/>
          <w:szCs w:val="24"/>
        </w:rPr>
        <w:t xml:space="preserve">«На парковках общего пользования вблизи расположения помещений по предоставлению муниципальных услуг выделяется не менее 10 процентов мест (но не менее </w:t>
      </w:r>
      <w:r w:rsidRPr="00AF5D31">
        <w:rPr>
          <w:rFonts w:ascii="Times New Roman" w:hAnsi="Times New Roman" w:cs="Times New Roman"/>
          <w:sz w:val="24"/>
          <w:szCs w:val="24"/>
        </w:rPr>
        <w:lastRenderedPageBreak/>
        <w:t>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w:t>
      </w:r>
      <w:r w:rsidRPr="00AC3AFE">
        <w:rPr>
          <w:rFonts w:ascii="Times New Roman" w:hAnsi="Times New Roman" w:cs="Times New Roman"/>
          <w:sz w:val="24"/>
          <w:szCs w:val="24"/>
        </w:rPr>
        <w:t xml:space="preserve"> граждан из числа инвалидов III группы распространяются нормы настоящей части в </w:t>
      </w:r>
      <w:hyperlink r:id="rId10" w:anchor="/document/73560110/entry/0" w:history="1">
        <w:r w:rsidRPr="00AC3AFE">
          <w:rPr>
            <w:rStyle w:val="a3"/>
            <w:rFonts w:ascii="Times New Roman" w:hAnsi="Times New Roman"/>
            <w:color w:val="auto"/>
            <w:sz w:val="24"/>
            <w:szCs w:val="24"/>
            <w:u w:val="none"/>
          </w:rPr>
          <w:t>порядке</w:t>
        </w:r>
      </w:hyperlink>
      <w:r w:rsidRPr="00AC3AFE">
        <w:rPr>
          <w:rFonts w:ascii="Times New Roman" w:hAnsi="Times New Roman" w:cs="Times New Roman"/>
          <w:sz w:val="24"/>
          <w:szCs w:val="24"/>
        </w:rPr>
        <w:t>, определяемом Правительством Российской Федерации</w:t>
      </w:r>
      <w:proofErr w:type="gramStart"/>
      <w:r w:rsidRPr="00AC3AFE">
        <w:rPr>
          <w:rFonts w:ascii="Times New Roman" w:hAnsi="Times New Roman" w:cs="Times New Roman"/>
          <w:sz w:val="24"/>
          <w:szCs w:val="24"/>
        </w:rPr>
        <w:t>.»</w:t>
      </w:r>
      <w:proofErr w:type="gramEnd"/>
    </w:p>
    <w:p w:rsidR="00B9786E" w:rsidRPr="00AF5D31" w:rsidRDefault="007B1DE0" w:rsidP="00AF5D31">
      <w:pPr>
        <w:spacing w:after="0" w:line="240" w:lineRule="auto"/>
        <w:ind w:firstLine="851"/>
        <w:jc w:val="both"/>
        <w:rPr>
          <w:rFonts w:ascii="Times New Roman" w:hAnsi="Times New Roman" w:cs="Times New Roman"/>
          <w:sz w:val="24"/>
          <w:szCs w:val="24"/>
        </w:rPr>
      </w:pPr>
      <w:r w:rsidRPr="00AF5D31">
        <w:rPr>
          <w:rFonts w:ascii="Times New Roman" w:hAnsi="Times New Roman" w:cs="Times New Roman"/>
          <w:sz w:val="24"/>
          <w:szCs w:val="24"/>
        </w:rPr>
        <w:t>3) </w:t>
      </w:r>
      <w:r w:rsidR="00B9786E" w:rsidRPr="00AF5D31">
        <w:rPr>
          <w:rFonts w:ascii="Times New Roman" w:hAnsi="Times New Roman" w:cs="Times New Roman"/>
          <w:sz w:val="24"/>
          <w:szCs w:val="24"/>
        </w:rPr>
        <w:t>пункт 6.1.1.2 административного регламента</w:t>
      </w:r>
      <w:r w:rsidR="007646EC">
        <w:rPr>
          <w:rFonts w:ascii="Times New Roman" w:hAnsi="Times New Roman" w:cs="Times New Roman"/>
          <w:sz w:val="24"/>
          <w:szCs w:val="24"/>
        </w:rPr>
        <w:t xml:space="preserve"> изложить в следующей редакци</w:t>
      </w:r>
      <w:r w:rsidR="00B9786E" w:rsidRPr="00AF5D31">
        <w:rPr>
          <w:rFonts w:ascii="Times New Roman" w:hAnsi="Times New Roman" w:cs="Times New Roman"/>
          <w:sz w:val="24"/>
          <w:szCs w:val="24"/>
        </w:rPr>
        <w:t>и:</w:t>
      </w:r>
    </w:p>
    <w:p w:rsidR="00B9786E" w:rsidRPr="00AF5D31" w:rsidRDefault="00B9786E" w:rsidP="00AF5D31">
      <w:pPr>
        <w:spacing w:after="0" w:line="240" w:lineRule="auto"/>
        <w:ind w:firstLine="851"/>
        <w:jc w:val="both"/>
        <w:rPr>
          <w:rFonts w:ascii="Times New Roman" w:hAnsi="Times New Roman" w:cs="Times New Roman"/>
          <w:sz w:val="24"/>
          <w:szCs w:val="24"/>
        </w:rPr>
      </w:pPr>
      <w:r w:rsidRPr="00AF5D31">
        <w:rPr>
          <w:rFonts w:ascii="Times New Roman" w:hAnsi="Times New Roman" w:cs="Times New Roman"/>
          <w:sz w:val="24"/>
          <w:szCs w:val="24"/>
        </w:rPr>
        <w:t>«6.1.1.2. Прием и заполнение запросов (далее - заявление)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
    <w:p w:rsidR="00B9786E" w:rsidRPr="00AF5D31" w:rsidRDefault="00AF5D31" w:rsidP="00AF5D31">
      <w:pPr>
        <w:spacing w:after="0" w:line="240" w:lineRule="auto"/>
        <w:ind w:firstLine="851"/>
        <w:jc w:val="both"/>
        <w:rPr>
          <w:rFonts w:ascii="Times New Roman" w:hAnsi="Times New Roman" w:cs="Times New Roman"/>
          <w:sz w:val="24"/>
          <w:szCs w:val="24"/>
        </w:rPr>
      </w:pPr>
      <w:r w:rsidRPr="00AF5D31">
        <w:rPr>
          <w:rFonts w:ascii="Times New Roman" w:hAnsi="Times New Roman" w:cs="Times New Roman"/>
          <w:sz w:val="24"/>
          <w:szCs w:val="24"/>
        </w:rPr>
        <w:t>4) </w:t>
      </w:r>
      <w:r w:rsidR="00B9786E" w:rsidRPr="00AF5D31">
        <w:rPr>
          <w:rFonts w:ascii="Times New Roman" w:hAnsi="Times New Roman" w:cs="Times New Roman"/>
          <w:sz w:val="24"/>
          <w:szCs w:val="24"/>
        </w:rPr>
        <w:t>пункт 6.1.1.5 административного регламента дополнить абзацем следующего содержания:</w:t>
      </w:r>
    </w:p>
    <w:p w:rsidR="00AF5D31" w:rsidRPr="00AF5D31" w:rsidRDefault="00B9786E" w:rsidP="00AF5D31">
      <w:pPr>
        <w:spacing w:after="0" w:line="240" w:lineRule="auto"/>
        <w:ind w:firstLine="851"/>
        <w:jc w:val="both"/>
        <w:rPr>
          <w:rFonts w:ascii="Times New Roman" w:hAnsi="Times New Roman" w:cs="Times New Roman"/>
          <w:sz w:val="24"/>
          <w:szCs w:val="24"/>
        </w:rPr>
      </w:pPr>
      <w:proofErr w:type="gramStart"/>
      <w:r w:rsidRPr="00AF5D31">
        <w:rPr>
          <w:rFonts w:ascii="Times New Roman" w:hAnsi="Times New Roman" w:cs="Times New Roman"/>
          <w:sz w:val="24"/>
          <w:szCs w:val="24"/>
        </w:rPr>
        <w:t>«В порядке, установленном </w:t>
      </w:r>
      <w:hyperlink r:id="rId11" w:anchor="/document/12148555/entry/1401" w:history="1">
        <w:r w:rsidRPr="00AF5D31">
          <w:rPr>
            <w:rStyle w:val="a3"/>
            <w:rFonts w:ascii="Times New Roman" w:hAnsi="Times New Roman"/>
            <w:color w:val="auto"/>
            <w:sz w:val="24"/>
            <w:szCs w:val="24"/>
            <w:u w:val="none"/>
          </w:rPr>
          <w:t>статьей 14.1</w:t>
        </w:r>
      </w:hyperlink>
      <w:r w:rsidRPr="00AF5D31">
        <w:rPr>
          <w:rFonts w:ascii="Times New Roman" w:hAnsi="Times New Roman" w:cs="Times New Roman"/>
          <w:sz w:val="24"/>
          <w:szCs w:val="24"/>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AF5D31">
        <w:rPr>
          <w:rFonts w:ascii="Times New Roman" w:hAnsi="Times New Roman" w:cs="Times New Roman"/>
          <w:sz w:val="24"/>
          <w:szCs w:val="24"/>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AF5D31">
        <w:rPr>
          <w:rFonts w:ascii="Times New Roman" w:hAnsi="Times New Roman" w:cs="Times New Roman"/>
          <w:sz w:val="24"/>
          <w:szCs w:val="24"/>
        </w:rPr>
        <w:t>.»;</w:t>
      </w:r>
      <w:proofErr w:type="gramEnd"/>
    </w:p>
    <w:p w:rsidR="00AF5D31" w:rsidRPr="00AF5D31" w:rsidRDefault="007B1DE0" w:rsidP="00AF5D31">
      <w:pPr>
        <w:spacing w:after="0" w:line="240" w:lineRule="auto"/>
        <w:ind w:firstLine="851"/>
        <w:jc w:val="both"/>
        <w:rPr>
          <w:rFonts w:ascii="Times New Roman" w:hAnsi="Times New Roman" w:cs="Times New Roman"/>
          <w:sz w:val="24"/>
          <w:szCs w:val="24"/>
        </w:rPr>
      </w:pPr>
      <w:r w:rsidRPr="00AF5D31">
        <w:rPr>
          <w:rFonts w:ascii="Times New Roman" w:hAnsi="Times New Roman" w:cs="Times New Roman"/>
          <w:sz w:val="24"/>
          <w:szCs w:val="24"/>
        </w:rPr>
        <w:t>5) </w:t>
      </w:r>
      <w:r w:rsidR="00AF5D31" w:rsidRPr="00AF5D31">
        <w:rPr>
          <w:rFonts w:ascii="Times New Roman" w:hAnsi="Times New Roman" w:cs="Times New Roman"/>
          <w:sz w:val="24"/>
          <w:szCs w:val="24"/>
        </w:rPr>
        <w:t>абзац 4 пункта 6.2.2 административного регламента изложить в следующей редакции:</w:t>
      </w:r>
    </w:p>
    <w:p w:rsidR="00AF5D31" w:rsidRPr="00AF5D31" w:rsidRDefault="00AF5D31" w:rsidP="00AF5D31">
      <w:pPr>
        <w:spacing w:after="0" w:line="240" w:lineRule="auto"/>
        <w:ind w:firstLine="851"/>
        <w:jc w:val="both"/>
        <w:rPr>
          <w:rFonts w:ascii="Times New Roman" w:hAnsi="Times New Roman" w:cs="Times New Roman"/>
          <w:sz w:val="24"/>
          <w:szCs w:val="24"/>
        </w:rPr>
      </w:pPr>
      <w:proofErr w:type="gramStart"/>
      <w:r w:rsidRPr="00AF5D31">
        <w:rPr>
          <w:rFonts w:ascii="Times New Roman" w:hAnsi="Times New Roman" w:cs="Times New Roman"/>
          <w:sz w:val="24"/>
          <w:szCs w:val="24"/>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AF5D31">
          <w:rPr>
            <w:rStyle w:val="a3"/>
            <w:rFonts w:ascii="Times New Roman" w:hAnsi="Times New Roman"/>
            <w:color w:val="auto"/>
            <w:sz w:val="24"/>
            <w:szCs w:val="24"/>
            <w:u w:val="none"/>
          </w:rPr>
          <w:t>частях 10</w:t>
        </w:r>
      </w:hyperlink>
      <w:r w:rsidRPr="00AF5D31">
        <w:rPr>
          <w:rFonts w:ascii="Times New Roman" w:hAnsi="Times New Roman" w:cs="Times New Roman"/>
          <w:sz w:val="24"/>
          <w:szCs w:val="24"/>
        </w:rPr>
        <w:t> и </w:t>
      </w:r>
      <w:hyperlink r:id="rId13" w:anchor="/document/12177515/entry/711" w:history="1">
        <w:r w:rsidRPr="00AF5D31">
          <w:rPr>
            <w:rStyle w:val="a3"/>
            <w:rFonts w:ascii="Times New Roman" w:hAnsi="Times New Roman"/>
            <w:color w:val="auto"/>
            <w:sz w:val="24"/>
            <w:szCs w:val="24"/>
            <w:u w:val="none"/>
          </w:rPr>
          <w:t>11 статьи 7</w:t>
        </w:r>
      </w:hyperlink>
      <w:r w:rsidRPr="00AF5D31">
        <w:rPr>
          <w:rFonts w:ascii="Times New Roman" w:hAnsi="Times New Roman" w:cs="Times New Roman"/>
          <w:sz w:val="24"/>
          <w:szCs w:val="24"/>
        </w:rPr>
        <w:t xml:space="preserve"> Федерального закона № </w:t>
      </w:r>
      <w:r w:rsidR="004A676B">
        <w:rPr>
          <w:rFonts w:ascii="Times New Roman" w:hAnsi="Times New Roman" w:cs="Times New Roman"/>
          <w:sz w:val="24"/>
          <w:szCs w:val="24"/>
        </w:rPr>
        <w:t>22</w:t>
      </w:r>
      <w:r w:rsidRPr="00AF5D31">
        <w:rPr>
          <w:rFonts w:ascii="Times New Roman" w:hAnsi="Times New Roman" w:cs="Times New Roman"/>
          <w:sz w:val="24"/>
          <w:szCs w:val="24"/>
        </w:rPr>
        <w:t>0-ФЗ, а также проверяется соответствие копий представляемых документов (за исключением нотариально заверенных) их оригиналам;».</w:t>
      </w:r>
      <w:proofErr w:type="gramEnd"/>
    </w:p>
    <w:p w:rsidR="007B1DE0" w:rsidRPr="00AF5D31" w:rsidRDefault="007B1DE0" w:rsidP="00AF5D31">
      <w:pPr>
        <w:spacing w:after="0" w:line="240" w:lineRule="auto"/>
        <w:ind w:firstLine="851"/>
        <w:jc w:val="both"/>
        <w:rPr>
          <w:rFonts w:ascii="Times New Roman" w:hAnsi="Times New Roman" w:cs="Times New Roman"/>
          <w:sz w:val="24"/>
          <w:szCs w:val="24"/>
        </w:rPr>
      </w:pPr>
      <w:r w:rsidRPr="00AF5D31">
        <w:rPr>
          <w:rFonts w:ascii="Times New Roman" w:hAnsi="Times New Roman" w:cs="Times New Roman"/>
          <w:sz w:val="24"/>
          <w:szCs w:val="24"/>
        </w:rPr>
        <w:t>2. Постановление вступает в силу со дня его официального обнародования.</w:t>
      </w:r>
    </w:p>
    <w:p w:rsidR="00AF5D31" w:rsidRDefault="00AF5D31" w:rsidP="00AF5D31">
      <w:pPr>
        <w:spacing w:after="0" w:line="240" w:lineRule="auto"/>
        <w:jc w:val="both"/>
        <w:rPr>
          <w:rFonts w:ascii="Times New Roman" w:hAnsi="Times New Roman" w:cs="Times New Roman"/>
          <w:sz w:val="24"/>
          <w:szCs w:val="24"/>
        </w:rPr>
      </w:pPr>
    </w:p>
    <w:p w:rsidR="00AF5D31" w:rsidRDefault="00AF5D31" w:rsidP="00AF5D31">
      <w:pPr>
        <w:spacing w:after="0" w:line="240" w:lineRule="auto"/>
        <w:jc w:val="both"/>
        <w:rPr>
          <w:rFonts w:ascii="Times New Roman" w:hAnsi="Times New Roman" w:cs="Times New Roman"/>
          <w:sz w:val="24"/>
          <w:szCs w:val="24"/>
        </w:rPr>
      </w:pPr>
    </w:p>
    <w:p w:rsidR="00AF5D31" w:rsidRDefault="00AF5D31" w:rsidP="00AF5D31">
      <w:pPr>
        <w:spacing w:after="0" w:line="240" w:lineRule="auto"/>
        <w:jc w:val="both"/>
        <w:rPr>
          <w:rFonts w:ascii="Times New Roman" w:hAnsi="Times New Roman" w:cs="Times New Roman"/>
          <w:sz w:val="24"/>
          <w:szCs w:val="24"/>
        </w:rPr>
      </w:pPr>
    </w:p>
    <w:p w:rsidR="007B1DE0" w:rsidRPr="00AF5D31" w:rsidRDefault="007B1DE0" w:rsidP="00AF5D31">
      <w:pPr>
        <w:spacing w:after="0" w:line="240" w:lineRule="auto"/>
        <w:jc w:val="both"/>
        <w:rPr>
          <w:rFonts w:ascii="Times New Roman" w:hAnsi="Times New Roman" w:cs="Times New Roman"/>
          <w:sz w:val="24"/>
          <w:szCs w:val="24"/>
        </w:rPr>
      </w:pPr>
      <w:r w:rsidRPr="00AF5D31">
        <w:rPr>
          <w:rFonts w:ascii="Times New Roman" w:hAnsi="Times New Roman" w:cs="Times New Roman"/>
          <w:sz w:val="24"/>
          <w:szCs w:val="24"/>
        </w:rPr>
        <w:t xml:space="preserve">Глава </w:t>
      </w:r>
      <w:proofErr w:type="spellStart"/>
      <w:r w:rsidR="004A676B">
        <w:rPr>
          <w:rFonts w:ascii="Times New Roman" w:hAnsi="Times New Roman" w:cs="Times New Roman"/>
          <w:sz w:val="24"/>
          <w:szCs w:val="24"/>
        </w:rPr>
        <w:t>Кеслеровского</w:t>
      </w:r>
      <w:proofErr w:type="spellEnd"/>
      <w:r w:rsidRPr="00AF5D31">
        <w:rPr>
          <w:rFonts w:ascii="Times New Roman" w:hAnsi="Times New Roman" w:cs="Times New Roman"/>
          <w:sz w:val="24"/>
          <w:szCs w:val="24"/>
        </w:rPr>
        <w:t xml:space="preserve"> сельского поселения</w:t>
      </w:r>
    </w:p>
    <w:p w:rsidR="007B1DE0" w:rsidRPr="00AF5D31" w:rsidRDefault="007B1DE0" w:rsidP="00AF5D31">
      <w:pPr>
        <w:spacing w:after="0" w:line="240" w:lineRule="auto"/>
        <w:jc w:val="both"/>
        <w:rPr>
          <w:rFonts w:ascii="Times New Roman" w:hAnsi="Times New Roman" w:cs="Times New Roman"/>
          <w:sz w:val="24"/>
          <w:szCs w:val="24"/>
        </w:rPr>
      </w:pPr>
      <w:r w:rsidRPr="00AF5D31">
        <w:rPr>
          <w:rFonts w:ascii="Times New Roman" w:hAnsi="Times New Roman" w:cs="Times New Roman"/>
          <w:sz w:val="24"/>
          <w:szCs w:val="24"/>
        </w:rPr>
        <w:t xml:space="preserve">Крымского района </w:t>
      </w:r>
    </w:p>
    <w:p w:rsidR="007B1DE0" w:rsidRPr="00AF5D31" w:rsidRDefault="007B1DE0" w:rsidP="00AF5D31">
      <w:pPr>
        <w:spacing w:after="0" w:line="240" w:lineRule="auto"/>
        <w:ind w:firstLine="851"/>
        <w:jc w:val="both"/>
        <w:rPr>
          <w:rFonts w:ascii="Times New Roman" w:hAnsi="Times New Roman" w:cs="Times New Roman"/>
          <w:sz w:val="24"/>
          <w:szCs w:val="24"/>
        </w:rPr>
      </w:pPr>
    </w:p>
    <w:p w:rsidR="007B1DE0" w:rsidRPr="00AF5D31" w:rsidRDefault="007B1DE0" w:rsidP="00AF5D31">
      <w:pPr>
        <w:spacing w:after="0" w:line="240" w:lineRule="auto"/>
        <w:ind w:firstLine="851"/>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AF5D31" w:rsidRDefault="00AF5D31"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tbl>
      <w:tblPr>
        <w:tblW w:w="0" w:type="auto"/>
        <w:tblLook w:val="01E0" w:firstRow="1" w:lastRow="1" w:firstColumn="1" w:lastColumn="1" w:noHBand="0" w:noVBand="0"/>
      </w:tblPr>
      <w:tblGrid>
        <w:gridCol w:w="3708"/>
        <w:gridCol w:w="900"/>
        <w:gridCol w:w="5220"/>
      </w:tblGrid>
      <w:tr w:rsidR="007B1DE0" w:rsidRPr="007B1DE0" w:rsidTr="00677405">
        <w:tc>
          <w:tcPr>
            <w:tcW w:w="3708" w:type="dxa"/>
          </w:tcPr>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 xml:space="preserve"> </w:t>
            </w:r>
          </w:p>
          <w:p w:rsidR="007B1DE0" w:rsidRPr="007B1DE0" w:rsidRDefault="007B1DE0" w:rsidP="007B1DE0">
            <w:pPr>
              <w:spacing w:after="0" w:line="240" w:lineRule="auto"/>
              <w:rPr>
                <w:rFonts w:ascii="Times New Roman" w:hAnsi="Times New Roman" w:cs="Times New Roman"/>
                <w:sz w:val="24"/>
                <w:szCs w:val="24"/>
              </w:rPr>
            </w:pPr>
          </w:p>
        </w:tc>
        <w:tc>
          <w:tcPr>
            <w:tcW w:w="900" w:type="dxa"/>
          </w:tcPr>
          <w:p w:rsidR="007B1DE0" w:rsidRPr="007B1DE0" w:rsidRDefault="007B1DE0" w:rsidP="007B1DE0">
            <w:pPr>
              <w:spacing w:after="0" w:line="240" w:lineRule="auto"/>
              <w:rPr>
                <w:rFonts w:ascii="Times New Roman" w:hAnsi="Times New Roman" w:cs="Times New Roman"/>
                <w:sz w:val="24"/>
                <w:szCs w:val="24"/>
              </w:rPr>
            </w:pPr>
          </w:p>
        </w:tc>
        <w:tc>
          <w:tcPr>
            <w:tcW w:w="5220" w:type="dxa"/>
          </w:tcPr>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Крымскому межрайонному прокурору</w:t>
            </w:r>
          </w:p>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 xml:space="preserve">старшему советнику юстиции                                                      </w:t>
            </w: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roofErr w:type="spellStart"/>
            <w:r w:rsidRPr="007B1DE0">
              <w:rPr>
                <w:rFonts w:ascii="Times New Roman" w:hAnsi="Times New Roman" w:cs="Times New Roman"/>
                <w:sz w:val="24"/>
                <w:szCs w:val="24"/>
              </w:rPr>
              <w:t>А.В.Лихонину</w:t>
            </w:r>
            <w:proofErr w:type="spellEnd"/>
            <w:r w:rsidRPr="007B1DE0">
              <w:rPr>
                <w:rFonts w:ascii="Times New Roman" w:hAnsi="Times New Roman" w:cs="Times New Roman"/>
                <w:sz w:val="24"/>
                <w:szCs w:val="24"/>
              </w:rPr>
              <w:t xml:space="preserve">                                             </w:t>
            </w:r>
          </w:p>
        </w:tc>
      </w:tr>
    </w:tbl>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ind w:firstLine="851"/>
        <w:rPr>
          <w:rFonts w:ascii="Times New Roman" w:hAnsi="Times New Roman" w:cs="Times New Roman"/>
          <w:sz w:val="24"/>
          <w:szCs w:val="24"/>
        </w:rPr>
      </w:pPr>
    </w:p>
    <w:p w:rsidR="007B1DE0" w:rsidRPr="007B1DE0" w:rsidRDefault="007B1DE0" w:rsidP="007B1DE0">
      <w:pPr>
        <w:spacing w:after="0" w:line="240" w:lineRule="auto"/>
        <w:ind w:firstLine="851"/>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p>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 xml:space="preserve">О проведении </w:t>
      </w:r>
      <w:proofErr w:type="gramStart"/>
      <w:r w:rsidRPr="007B1DE0">
        <w:rPr>
          <w:rFonts w:ascii="Times New Roman" w:hAnsi="Times New Roman" w:cs="Times New Roman"/>
          <w:sz w:val="24"/>
          <w:szCs w:val="24"/>
        </w:rPr>
        <w:t>антикоррупционной</w:t>
      </w:r>
      <w:proofErr w:type="gramEnd"/>
      <w:r w:rsidRPr="007B1DE0">
        <w:rPr>
          <w:rFonts w:ascii="Times New Roman" w:hAnsi="Times New Roman" w:cs="Times New Roman"/>
          <w:sz w:val="24"/>
          <w:szCs w:val="24"/>
        </w:rPr>
        <w:t xml:space="preserve"> </w:t>
      </w:r>
    </w:p>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экспертизы проекта муниципального</w:t>
      </w:r>
    </w:p>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правового акта</w:t>
      </w:r>
    </w:p>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 xml:space="preserve"> </w:t>
      </w:r>
    </w:p>
    <w:p w:rsidR="007B1DE0" w:rsidRPr="007B1DE0" w:rsidRDefault="007B1DE0" w:rsidP="007B1DE0">
      <w:pPr>
        <w:spacing w:after="0" w:line="240" w:lineRule="auto"/>
        <w:rPr>
          <w:rFonts w:ascii="Times New Roman" w:hAnsi="Times New Roman" w:cs="Times New Roman"/>
          <w:sz w:val="24"/>
          <w:szCs w:val="24"/>
        </w:rPr>
      </w:pPr>
    </w:p>
    <w:p w:rsidR="00864D71" w:rsidRPr="00AF5D31"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xml:space="preserve">Руководствуясь положениями  Порядка проведения антикоррупционной экспертизы муниципальных правовых актов и проектов муниципальных правовых актов, настоящим направляю в Ваш адрес проект постановления администрации </w:t>
      </w:r>
      <w:r w:rsidRPr="007B1DE0">
        <w:rPr>
          <w:rFonts w:ascii="Times New Roman" w:eastAsia="Lucida Sans Unicode" w:hAnsi="Times New Roman" w:cs="Times New Roman"/>
          <w:kern w:val="3"/>
          <w:sz w:val="24"/>
          <w:szCs w:val="24"/>
          <w:lang w:eastAsia="zh-CN" w:bidi="hi-IN"/>
        </w:rPr>
        <w:t xml:space="preserve">«О внесении изменений в постановление администрации </w:t>
      </w:r>
      <w:proofErr w:type="spellStart"/>
      <w:r w:rsidR="004A676B">
        <w:rPr>
          <w:rFonts w:ascii="Times New Roman" w:eastAsia="Lucida Sans Unicode" w:hAnsi="Times New Roman" w:cs="Times New Roman"/>
          <w:kern w:val="3"/>
          <w:sz w:val="24"/>
          <w:szCs w:val="24"/>
          <w:lang w:eastAsia="zh-CN" w:bidi="hi-IN"/>
        </w:rPr>
        <w:t>Кеслеровского</w:t>
      </w:r>
      <w:proofErr w:type="spellEnd"/>
      <w:r w:rsidRPr="007B1DE0">
        <w:rPr>
          <w:rFonts w:ascii="Times New Roman" w:eastAsia="Lucida Sans Unicode" w:hAnsi="Times New Roman" w:cs="Times New Roman"/>
          <w:kern w:val="3"/>
          <w:sz w:val="24"/>
          <w:szCs w:val="24"/>
          <w:lang w:eastAsia="zh-CN" w:bidi="hi-IN"/>
        </w:rPr>
        <w:t xml:space="preserve"> сельского поселения Крымского района </w:t>
      </w:r>
      <w:r w:rsidR="00AF5D31">
        <w:rPr>
          <w:rFonts w:ascii="Times New Roman" w:eastAsia="Lucida Sans Unicode" w:hAnsi="Times New Roman" w:cs="Times New Roman"/>
          <w:kern w:val="3"/>
          <w:sz w:val="24"/>
          <w:szCs w:val="24"/>
          <w:lang w:eastAsia="zh-CN" w:bidi="hi-IN"/>
        </w:rPr>
        <w:t xml:space="preserve">от </w:t>
      </w:r>
      <w:r w:rsidR="004A676B">
        <w:rPr>
          <w:rFonts w:ascii="Times New Roman" w:hAnsi="Times New Roman" w:cs="Times New Roman"/>
          <w:sz w:val="24"/>
          <w:szCs w:val="24"/>
        </w:rPr>
        <w:t>22</w:t>
      </w:r>
      <w:r w:rsidR="00AF5D31" w:rsidRPr="00AF5D31">
        <w:rPr>
          <w:rFonts w:ascii="Times New Roman" w:hAnsi="Times New Roman" w:cs="Times New Roman"/>
          <w:sz w:val="24"/>
          <w:szCs w:val="24"/>
        </w:rPr>
        <w:t xml:space="preserve"> декабря 2020  года № 240 «Об утверждении административного регламента предоставления муниципальной услуги: «Выдача специального разрешения на движение по автомобильным дорогам местного значения тяжеловесного и (или) крупногабаритного транспортного средства». </w:t>
      </w:r>
      <w:r w:rsidRPr="00AF5D31">
        <w:rPr>
          <w:rFonts w:ascii="Times New Roman" w:hAnsi="Times New Roman" w:cs="Times New Roman"/>
          <w:sz w:val="24"/>
          <w:szCs w:val="24"/>
        </w:rPr>
        <w:t xml:space="preserve"> </w:t>
      </w:r>
      <w:r w:rsidR="00AF5D31" w:rsidRPr="00AF5D31">
        <w:rPr>
          <w:rFonts w:ascii="Times New Roman" w:hAnsi="Times New Roman" w:cs="Times New Roman"/>
          <w:sz w:val="24"/>
          <w:szCs w:val="24"/>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xml:space="preserve">Проект данного правового акта инициирован к утверждению по результатам правового мониторинга действующего муниципального правового акта о </w:t>
      </w:r>
      <w:r w:rsidR="00AF5D31">
        <w:rPr>
          <w:rFonts w:ascii="Times New Roman" w:hAnsi="Times New Roman" w:cs="Times New Roman"/>
          <w:sz w:val="24"/>
          <w:szCs w:val="24"/>
        </w:rPr>
        <w:t>выдач</w:t>
      </w:r>
      <w:r w:rsidR="007646EC">
        <w:rPr>
          <w:rFonts w:ascii="Times New Roman" w:hAnsi="Times New Roman" w:cs="Times New Roman"/>
          <w:sz w:val="24"/>
          <w:szCs w:val="24"/>
        </w:rPr>
        <w:t>е</w:t>
      </w:r>
      <w:r w:rsidR="00AF5D31">
        <w:rPr>
          <w:rFonts w:ascii="Times New Roman" w:hAnsi="Times New Roman" w:cs="Times New Roman"/>
          <w:sz w:val="24"/>
          <w:szCs w:val="24"/>
        </w:rPr>
        <w:t xml:space="preserve"> </w:t>
      </w:r>
      <w:r w:rsidR="007646EC">
        <w:rPr>
          <w:rFonts w:ascii="Times New Roman" w:hAnsi="Times New Roman" w:cs="Times New Roman"/>
          <w:sz w:val="24"/>
          <w:szCs w:val="24"/>
        </w:rPr>
        <w:t xml:space="preserve"> специальных</w:t>
      </w:r>
      <w:r w:rsidR="00AF5D31" w:rsidRPr="00AF5D31">
        <w:rPr>
          <w:rFonts w:ascii="Times New Roman" w:hAnsi="Times New Roman" w:cs="Times New Roman"/>
          <w:sz w:val="24"/>
          <w:szCs w:val="24"/>
        </w:rPr>
        <w:t xml:space="preserve"> разрешени</w:t>
      </w:r>
      <w:r w:rsidR="007646EC">
        <w:rPr>
          <w:rFonts w:ascii="Times New Roman" w:hAnsi="Times New Roman" w:cs="Times New Roman"/>
          <w:sz w:val="24"/>
          <w:szCs w:val="24"/>
        </w:rPr>
        <w:t>й</w:t>
      </w:r>
      <w:r w:rsidR="00AF5D31" w:rsidRPr="00AF5D31">
        <w:rPr>
          <w:rFonts w:ascii="Times New Roman" w:hAnsi="Times New Roman" w:cs="Times New Roman"/>
          <w:sz w:val="24"/>
          <w:szCs w:val="24"/>
        </w:rPr>
        <w:t xml:space="preserve"> на движение по автомобильным дорогам местного значения тяжеловесного и (или) крупногабаритного транспортного средства</w:t>
      </w:r>
      <w:r w:rsidR="007646EC">
        <w:rPr>
          <w:rFonts w:ascii="Times New Roman" w:hAnsi="Times New Roman" w:cs="Times New Roman"/>
          <w:sz w:val="24"/>
          <w:szCs w:val="24"/>
        </w:rPr>
        <w:t xml:space="preserve"> </w:t>
      </w:r>
      <w:r w:rsidRPr="007B1DE0">
        <w:rPr>
          <w:rFonts w:ascii="Times New Roman" w:hAnsi="Times New Roman" w:cs="Times New Roman"/>
          <w:sz w:val="24"/>
          <w:szCs w:val="24"/>
        </w:rPr>
        <w:t xml:space="preserve">и </w:t>
      </w:r>
      <w:proofErr w:type="gramStart"/>
      <w:r w:rsidRPr="007B1DE0">
        <w:rPr>
          <w:rFonts w:ascii="Times New Roman" w:hAnsi="Times New Roman" w:cs="Times New Roman"/>
          <w:sz w:val="24"/>
          <w:szCs w:val="24"/>
        </w:rPr>
        <w:t>устранения</w:t>
      </w:r>
      <w:proofErr w:type="gramEnd"/>
      <w:r w:rsidRPr="007B1DE0">
        <w:rPr>
          <w:rFonts w:ascii="Times New Roman" w:hAnsi="Times New Roman" w:cs="Times New Roman"/>
          <w:sz w:val="24"/>
          <w:szCs w:val="24"/>
        </w:rPr>
        <w:t xml:space="preserve"> выявленных в нем противоречий  положениям  Федерального законами от 27 июля 2010 года </w:t>
      </w:r>
      <w:r w:rsidRPr="007B1DE0">
        <w:rPr>
          <w:rFonts w:ascii="Times New Roman" w:eastAsia="Segoe UI Symbol" w:hAnsi="Times New Roman" w:cs="Times New Roman"/>
          <w:sz w:val="24"/>
          <w:szCs w:val="24"/>
        </w:rPr>
        <w:t>№ </w:t>
      </w:r>
      <w:r w:rsidR="004A676B">
        <w:rPr>
          <w:rFonts w:ascii="Times New Roman" w:hAnsi="Times New Roman" w:cs="Times New Roman"/>
          <w:sz w:val="24"/>
          <w:szCs w:val="24"/>
        </w:rPr>
        <w:t>22</w:t>
      </w:r>
      <w:r w:rsidRPr="007B1DE0">
        <w:rPr>
          <w:rFonts w:ascii="Times New Roman" w:hAnsi="Times New Roman" w:cs="Times New Roman"/>
          <w:sz w:val="24"/>
          <w:szCs w:val="24"/>
        </w:rPr>
        <w:t>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 Российской Федерации»).</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Приложение: на ___ л. в 1 экз.</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С уважением,</w:t>
      </w: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Глава </w:t>
      </w:r>
      <w:proofErr w:type="spellStart"/>
      <w:r w:rsidR="004A676B">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 </w:t>
      </w:r>
    </w:p>
    <w:p w:rsidR="007B1DE0" w:rsidRPr="007B1DE0" w:rsidRDefault="007B1DE0" w:rsidP="007B1DE0">
      <w:pPr>
        <w:spacing w:after="0" w:line="240" w:lineRule="auto"/>
        <w:jc w:val="both"/>
        <w:rPr>
          <w:rFonts w:ascii="Times New Roman" w:eastAsia="MS Mincho" w:hAnsi="Times New Roman" w:cs="Times New Roman"/>
          <w:sz w:val="24"/>
          <w:szCs w:val="24"/>
        </w:rPr>
      </w:pPr>
      <w:r w:rsidRPr="007B1DE0">
        <w:rPr>
          <w:rFonts w:ascii="Times New Roman" w:hAnsi="Times New Roman" w:cs="Times New Roman"/>
          <w:sz w:val="24"/>
          <w:szCs w:val="24"/>
        </w:rPr>
        <w:t>Крымского района</w:t>
      </w: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r w:rsidRPr="007B1DE0">
        <w:rPr>
          <w:rFonts w:ascii="Times New Roman" w:hAnsi="Times New Roman" w:cs="Times New Roman"/>
          <w:sz w:val="24"/>
          <w:szCs w:val="24"/>
        </w:rPr>
        <w:t xml:space="preserve">  </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highlight w:val="yellow"/>
        </w:rPr>
      </w:pPr>
      <w:proofErr w:type="spellStart"/>
      <w:r w:rsidRPr="007B1DE0">
        <w:rPr>
          <w:rFonts w:ascii="Times New Roman" w:hAnsi="Times New Roman" w:cs="Times New Roman"/>
          <w:sz w:val="24"/>
          <w:szCs w:val="24"/>
          <w:highlight w:val="yellow"/>
        </w:rPr>
        <w:t>И.И.Иванов</w:t>
      </w:r>
      <w:proofErr w:type="spellEnd"/>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highlight w:val="yellow"/>
        </w:rPr>
        <w:t>9-78-78</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center"/>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7513"/>
      </w:tblGrid>
      <w:tr w:rsidR="007B1DE0" w:rsidRPr="007646EC" w:rsidTr="00677405">
        <w:tc>
          <w:tcPr>
            <w:tcW w:w="7621" w:type="dxa"/>
            <w:shd w:val="clear" w:color="auto" w:fill="auto"/>
          </w:tcPr>
          <w:p w:rsidR="007B1DE0" w:rsidRPr="007646EC" w:rsidRDefault="007B1DE0"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lastRenderedPageBreak/>
              <w:t>Действующая редакция</w:t>
            </w:r>
          </w:p>
        </w:tc>
        <w:tc>
          <w:tcPr>
            <w:tcW w:w="7513" w:type="dxa"/>
            <w:shd w:val="clear" w:color="auto" w:fill="auto"/>
          </w:tcPr>
          <w:p w:rsidR="007B1DE0" w:rsidRPr="007646EC" w:rsidRDefault="007B1DE0"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Новая редакция</w:t>
            </w:r>
          </w:p>
        </w:tc>
      </w:tr>
      <w:tr w:rsidR="007B1DE0" w:rsidRPr="007646EC" w:rsidTr="00677405">
        <w:tc>
          <w:tcPr>
            <w:tcW w:w="7621" w:type="dxa"/>
            <w:shd w:val="clear" w:color="auto" w:fill="auto"/>
          </w:tcPr>
          <w:p w:rsidR="00441BDA" w:rsidRPr="007646EC" w:rsidRDefault="00441BDA"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2.6.5.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МФЦ, почтовой связью, в электронной форме.</w:t>
            </w:r>
          </w:p>
          <w:p w:rsidR="007B1DE0" w:rsidRPr="007646EC" w:rsidRDefault="007B1DE0" w:rsidP="007646EC">
            <w:pPr>
              <w:spacing w:after="0" w:line="240" w:lineRule="auto"/>
              <w:rPr>
                <w:rFonts w:ascii="Times New Roman" w:hAnsi="Times New Roman" w:cs="Times New Roman"/>
                <w:sz w:val="20"/>
                <w:szCs w:val="20"/>
              </w:rPr>
            </w:pPr>
          </w:p>
        </w:tc>
        <w:tc>
          <w:tcPr>
            <w:tcW w:w="7513" w:type="dxa"/>
            <w:shd w:val="clear" w:color="auto" w:fill="auto"/>
          </w:tcPr>
          <w:p w:rsidR="007B1DE0" w:rsidRPr="007646EC" w:rsidRDefault="00441BDA"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2.6.5.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МФЦ, почтовой связью, в электронной форме.</w:t>
            </w:r>
          </w:p>
          <w:p w:rsidR="007B1DE0" w:rsidRPr="007646EC" w:rsidRDefault="007B1DE0"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highlight w:val="cyan"/>
              </w:rPr>
              <w:t>Дополнен</w:t>
            </w:r>
            <w:proofErr w:type="gramEnd"/>
            <w:r w:rsidRPr="007646EC">
              <w:rPr>
                <w:rFonts w:ascii="Times New Roman" w:hAnsi="Times New Roman" w:cs="Times New Roman"/>
                <w:sz w:val="20"/>
                <w:szCs w:val="20"/>
                <w:highlight w:val="cyan"/>
              </w:rPr>
              <w:t xml:space="preserve"> абзацами</w:t>
            </w:r>
          </w:p>
          <w:p w:rsidR="007B1DE0" w:rsidRPr="007646EC" w:rsidRDefault="007B1DE0"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highlight w:val="yellow"/>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4" w:anchor="/document/12148555/entry/140118" w:history="1">
              <w:r w:rsidRPr="007646EC">
                <w:rPr>
                  <w:rStyle w:val="a3"/>
                  <w:rFonts w:ascii="Times New Roman" w:hAnsi="Times New Roman"/>
                  <w:sz w:val="20"/>
                  <w:szCs w:val="20"/>
                  <w:highlight w:val="yellow"/>
                </w:rPr>
                <w:t>частью 18 статьи 14.1</w:t>
              </w:r>
            </w:hyperlink>
            <w:r w:rsidRPr="007646EC">
              <w:rPr>
                <w:rFonts w:ascii="Times New Roman" w:hAnsi="Times New Roman" w:cs="Times New Roman"/>
                <w:sz w:val="20"/>
                <w:szCs w:val="20"/>
                <w:highlight w:val="yellow"/>
              </w:rPr>
              <w:t> Федерального закона от 27 июля 2006 года</w:t>
            </w:r>
            <w:proofErr w:type="gramEnd"/>
            <w:r w:rsidRPr="007646EC">
              <w:rPr>
                <w:rFonts w:ascii="Times New Roman" w:hAnsi="Times New Roman" w:cs="Times New Roman"/>
                <w:sz w:val="20"/>
                <w:szCs w:val="20"/>
                <w:highlight w:val="yellow"/>
              </w:rPr>
              <w:t xml:space="preserve"> № 149-ФЗ «Об информации, информационных технологиях и о защите информации».</w:t>
            </w:r>
          </w:p>
          <w:p w:rsidR="007B1DE0" w:rsidRPr="007646EC" w:rsidRDefault="007B1DE0" w:rsidP="007646EC">
            <w:pPr>
              <w:spacing w:after="0" w:line="240" w:lineRule="auto"/>
              <w:rPr>
                <w:rFonts w:ascii="Times New Roman" w:hAnsi="Times New Roman" w:cs="Times New Roman"/>
                <w:sz w:val="20"/>
                <w:szCs w:val="20"/>
                <w:highlight w:val="yellow"/>
              </w:rPr>
            </w:pPr>
            <w:r w:rsidRPr="007646EC">
              <w:rPr>
                <w:rFonts w:ascii="Times New Roman" w:hAnsi="Times New Roman" w:cs="Times New Roman"/>
                <w:sz w:val="20"/>
                <w:szCs w:val="20"/>
                <w:highlight w:val="yellow"/>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7646EC" w:rsidRDefault="007B1DE0" w:rsidP="007646EC">
            <w:pPr>
              <w:spacing w:after="0" w:line="240" w:lineRule="auto"/>
              <w:rPr>
                <w:rFonts w:ascii="Times New Roman" w:hAnsi="Times New Roman" w:cs="Times New Roman"/>
                <w:sz w:val="20"/>
                <w:szCs w:val="20"/>
                <w:highlight w:val="yellow"/>
              </w:rPr>
            </w:pPr>
            <w:proofErr w:type="gramStart"/>
            <w:r w:rsidRPr="007646EC">
              <w:rPr>
                <w:rFonts w:ascii="Times New Roman" w:hAnsi="Times New Roman" w:cs="Times New Roman"/>
                <w:sz w:val="20"/>
                <w:szCs w:val="20"/>
                <w:highlight w:val="yellow"/>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7646EC" w:rsidRDefault="007B1DE0"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7646EC">
              <w:rPr>
                <w:rFonts w:ascii="Times New Roman" w:hAnsi="Times New Roman" w:cs="Times New Roman"/>
                <w:sz w:val="20"/>
                <w:szCs w:val="20"/>
                <w:highlight w:val="yellow"/>
              </w:rPr>
              <w:t>.»;</w:t>
            </w:r>
            <w:proofErr w:type="gramEnd"/>
          </w:p>
        </w:tc>
      </w:tr>
      <w:tr w:rsidR="007B1DE0" w:rsidRPr="007646EC" w:rsidTr="00677405">
        <w:tc>
          <w:tcPr>
            <w:tcW w:w="7621" w:type="dxa"/>
            <w:shd w:val="clear" w:color="auto" w:fill="auto"/>
          </w:tcPr>
          <w:p w:rsidR="007646EC" w:rsidRPr="007646EC" w:rsidRDefault="007646EC" w:rsidP="007646EC">
            <w:pPr>
              <w:spacing w:after="0" w:line="240" w:lineRule="auto"/>
              <w:ind w:firstLine="426"/>
              <w:rPr>
                <w:rFonts w:ascii="Times New Roman" w:hAnsi="Times New Roman" w:cs="Times New Roman"/>
                <w:sz w:val="20"/>
                <w:szCs w:val="20"/>
              </w:rPr>
            </w:pPr>
            <w:r w:rsidRPr="007646EC">
              <w:rPr>
                <w:rFonts w:ascii="Times New Roman" w:hAnsi="Times New Roman" w:cs="Times New Roman"/>
                <w:sz w:val="20"/>
                <w:szCs w:val="20"/>
              </w:rPr>
              <w:t>2.16.1. Информация о графике (режиме) работы Уполномоченного органа, МФЦ размещается при входе в здание, в котором оно осуществляет свою деятельность, на видном месте.</w:t>
            </w:r>
          </w:p>
          <w:p w:rsidR="007646EC" w:rsidRPr="007646EC" w:rsidRDefault="007646EC" w:rsidP="007646EC">
            <w:pPr>
              <w:spacing w:after="0" w:line="240" w:lineRule="auto"/>
              <w:ind w:firstLine="426"/>
              <w:rPr>
                <w:rFonts w:ascii="Times New Roman" w:hAnsi="Times New Roman" w:cs="Times New Roman"/>
                <w:sz w:val="20"/>
                <w:szCs w:val="20"/>
              </w:rPr>
            </w:pPr>
            <w:r w:rsidRPr="007646EC">
              <w:rPr>
                <w:rFonts w:ascii="Times New Roman" w:hAnsi="Times New Roman" w:cs="Times New Roman"/>
                <w:sz w:val="20"/>
                <w:szCs w:val="20"/>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7646EC" w:rsidRPr="007646EC" w:rsidRDefault="007646EC" w:rsidP="007646EC">
            <w:pPr>
              <w:spacing w:after="0" w:line="240" w:lineRule="auto"/>
              <w:ind w:firstLine="426"/>
              <w:rPr>
                <w:rFonts w:ascii="Times New Roman" w:hAnsi="Times New Roman" w:cs="Times New Roman"/>
                <w:sz w:val="20"/>
                <w:szCs w:val="20"/>
              </w:rPr>
            </w:pPr>
            <w:r w:rsidRPr="007646EC">
              <w:rPr>
                <w:rFonts w:ascii="Times New Roman" w:hAnsi="Times New Roman" w:cs="Times New Roman"/>
                <w:sz w:val="20"/>
                <w:szCs w:val="20"/>
              </w:rPr>
              <w:t>Вход в здание оборудован информационной табличкой (вывеской), содержащей информацию об Уполномоченном органе, МФЦ,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rsidR="007646EC" w:rsidRPr="007646EC" w:rsidRDefault="007646EC" w:rsidP="007646EC">
            <w:pPr>
              <w:spacing w:after="0" w:line="240" w:lineRule="auto"/>
              <w:ind w:firstLine="426"/>
              <w:rPr>
                <w:rFonts w:ascii="Times New Roman" w:hAnsi="Times New Roman" w:cs="Times New Roman"/>
                <w:sz w:val="20"/>
                <w:szCs w:val="20"/>
              </w:rPr>
            </w:pPr>
            <w:r w:rsidRPr="007646EC">
              <w:rPr>
                <w:rFonts w:ascii="Times New Roman" w:hAnsi="Times New Roman" w:cs="Times New Roman"/>
                <w:sz w:val="20"/>
                <w:szCs w:val="20"/>
              </w:rPr>
              <w:t xml:space="preserve">Места предоставления муниципальной услуги оборудуются </w:t>
            </w:r>
            <w:proofErr w:type="gramStart"/>
            <w:r w:rsidRPr="007646EC">
              <w:rPr>
                <w:rFonts w:ascii="Times New Roman" w:hAnsi="Times New Roman" w:cs="Times New Roman"/>
                <w:sz w:val="20"/>
                <w:szCs w:val="20"/>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7646EC">
              <w:rPr>
                <w:rFonts w:ascii="Times New Roman" w:hAnsi="Times New Roman" w:cs="Times New Roman"/>
                <w:sz w:val="20"/>
                <w:szCs w:val="20"/>
              </w:rPr>
              <w:t xml:space="preserve"> инвалидов, в том числе обеспечиваются:</w:t>
            </w:r>
          </w:p>
          <w:p w:rsidR="007646EC" w:rsidRPr="007646EC" w:rsidRDefault="007646EC" w:rsidP="007646EC">
            <w:pPr>
              <w:spacing w:after="0" w:line="240" w:lineRule="auto"/>
              <w:ind w:firstLine="426"/>
              <w:rPr>
                <w:rFonts w:ascii="Times New Roman" w:hAnsi="Times New Roman" w:cs="Times New Roman"/>
                <w:sz w:val="20"/>
                <w:szCs w:val="20"/>
              </w:rPr>
            </w:pPr>
            <w:r w:rsidRPr="007646EC">
              <w:rPr>
                <w:rFonts w:ascii="Times New Roman" w:hAnsi="Times New Roman" w:cs="Times New Roman"/>
                <w:sz w:val="20"/>
                <w:szCs w:val="20"/>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lastRenderedPageBreak/>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7646EC">
              <w:rPr>
                <w:rFonts w:ascii="Times New Roman" w:hAnsi="Times New Roman" w:cs="Times New Roman"/>
                <w:sz w:val="20"/>
                <w:szCs w:val="20"/>
              </w:rPr>
              <w:t>сурдопереводчика</w:t>
            </w:r>
            <w:proofErr w:type="spellEnd"/>
            <w:r w:rsidRPr="007646EC">
              <w:rPr>
                <w:rFonts w:ascii="Times New Roman" w:hAnsi="Times New Roman" w:cs="Times New Roman"/>
                <w:sz w:val="20"/>
                <w:szCs w:val="20"/>
              </w:rPr>
              <w:t xml:space="preserve"> и </w:t>
            </w:r>
            <w:proofErr w:type="spellStart"/>
            <w:r w:rsidRPr="007646EC">
              <w:rPr>
                <w:rFonts w:ascii="Times New Roman" w:hAnsi="Times New Roman" w:cs="Times New Roman"/>
                <w:sz w:val="20"/>
                <w:szCs w:val="20"/>
              </w:rPr>
              <w:t>тифлосурдопереводчика</w:t>
            </w:r>
            <w:proofErr w:type="spellEnd"/>
            <w:r w:rsidRPr="007646EC">
              <w:rPr>
                <w:rFonts w:ascii="Times New Roman" w:hAnsi="Times New Roman" w:cs="Times New Roman"/>
                <w:sz w:val="20"/>
                <w:szCs w:val="20"/>
              </w:rPr>
              <w:t>;</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оказание работниками Уполномоченного органа, предоставляющего услуги населению, помощи инвалидам в преодолении барьеров, мешающих получению ими услуг наравне с другими органами.</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Помещения МФЦ для работы с заявителями оборудуются электронной системой управления очередью, которая представляет собой комплекс</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программно-аппаратных средств, позволяющих оптимизировать управление очередями заявителей.</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Порядок использования электронной системы управления предусмотрен административным регламентом, утвержденным приказом директора МФЦ.</w:t>
            </w:r>
          </w:p>
          <w:p w:rsidR="007B1DE0" w:rsidRPr="007646EC" w:rsidRDefault="007B1DE0" w:rsidP="007646EC">
            <w:pPr>
              <w:spacing w:after="0" w:line="240" w:lineRule="auto"/>
              <w:rPr>
                <w:rFonts w:ascii="Times New Roman" w:hAnsi="Times New Roman" w:cs="Times New Roman"/>
                <w:sz w:val="20"/>
                <w:szCs w:val="20"/>
              </w:rPr>
            </w:pPr>
          </w:p>
        </w:tc>
        <w:tc>
          <w:tcPr>
            <w:tcW w:w="7513" w:type="dxa"/>
            <w:shd w:val="clear" w:color="auto" w:fill="auto"/>
          </w:tcPr>
          <w:p w:rsidR="007B1DE0" w:rsidRPr="007646EC" w:rsidRDefault="007646EC"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rPr>
              <w:lastRenderedPageBreak/>
              <w:t>Дополнен</w:t>
            </w:r>
            <w:proofErr w:type="gramEnd"/>
            <w:r w:rsidRPr="007646EC">
              <w:rPr>
                <w:rFonts w:ascii="Times New Roman" w:hAnsi="Times New Roman" w:cs="Times New Roman"/>
                <w:sz w:val="20"/>
                <w:szCs w:val="20"/>
              </w:rPr>
              <w:t xml:space="preserve"> абзацем</w:t>
            </w:r>
          </w:p>
          <w:p w:rsidR="007B1DE0" w:rsidRPr="007646EC" w:rsidRDefault="007B1DE0"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5" w:anchor="/document/73560110/entry/0" w:history="1">
              <w:r w:rsidRPr="007646EC">
                <w:rPr>
                  <w:rStyle w:val="a3"/>
                  <w:rFonts w:ascii="Times New Roman" w:hAnsi="Times New Roman"/>
                  <w:sz w:val="20"/>
                  <w:szCs w:val="20"/>
                  <w:highlight w:val="yellow"/>
                </w:rPr>
                <w:t>порядке</w:t>
              </w:r>
            </w:hyperlink>
            <w:r w:rsidRPr="007646EC">
              <w:rPr>
                <w:rFonts w:ascii="Times New Roman" w:hAnsi="Times New Roman" w:cs="Times New Roman"/>
                <w:sz w:val="20"/>
                <w:szCs w:val="20"/>
                <w:highlight w:val="yellow"/>
              </w:rPr>
              <w:t>, определяемом Правительством Российской Федерации</w:t>
            </w:r>
            <w:proofErr w:type="gramStart"/>
            <w:r w:rsidRPr="007646EC">
              <w:rPr>
                <w:rFonts w:ascii="Times New Roman" w:hAnsi="Times New Roman" w:cs="Times New Roman"/>
                <w:sz w:val="20"/>
                <w:szCs w:val="20"/>
                <w:highlight w:val="yellow"/>
              </w:rPr>
              <w:t>.»</w:t>
            </w:r>
            <w:proofErr w:type="gramEnd"/>
          </w:p>
          <w:p w:rsidR="007B1DE0" w:rsidRPr="007646EC" w:rsidRDefault="007B1DE0" w:rsidP="007646EC">
            <w:pPr>
              <w:spacing w:after="0" w:line="240" w:lineRule="auto"/>
              <w:rPr>
                <w:rFonts w:ascii="Times New Roman" w:hAnsi="Times New Roman" w:cs="Times New Roman"/>
                <w:sz w:val="20"/>
                <w:szCs w:val="20"/>
              </w:rPr>
            </w:pPr>
          </w:p>
        </w:tc>
      </w:tr>
      <w:tr w:rsidR="007B1DE0" w:rsidRPr="007646EC" w:rsidTr="00677405">
        <w:tc>
          <w:tcPr>
            <w:tcW w:w="7621" w:type="dxa"/>
            <w:shd w:val="clear" w:color="auto" w:fill="auto"/>
          </w:tcPr>
          <w:p w:rsidR="007646EC" w:rsidRPr="007646EC" w:rsidRDefault="007646EC" w:rsidP="007646EC">
            <w:pPr>
              <w:spacing w:after="0" w:line="240" w:lineRule="auto"/>
              <w:rPr>
                <w:rFonts w:ascii="Times New Roman" w:hAnsi="Times New Roman" w:cs="Times New Roman"/>
                <w:b/>
                <w:strike/>
                <w:sz w:val="20"/>
                <w:szCs w:val="20"/>
              </w:rPr>
            </w:pPr>
            <w:r w:rsidRPr="007646EC">
              <w:rPr>
                <w:rFonts w:ascii="Times New Roman" w:hAnsi="Times New Roman" w:cs="Times New Roman"/>
                <w:b/>
                <w:strike/>
                <w:sz w:val="20"/>
                <w:szCs w:val="20"/>
              </w:rPr>
              <w:lastRenderedPageBreak/>
              <w:t>6</w:t>
            </w:r>
            <w:r w:rsidRPr="007646EC">
              <w:rPr>
                <w:rFonts w:ascii="Times New Roman" w:hAnsi="Times New Roman" w:cs="Times New Roman"/>
                <w:b/>
                <w:strike/>
                <w:sz w:val="20"/>
                <w:szCs w:val="20"/>
                <w:highlight w:val="yellow"/>
              </w:rPr>
              <w:t>.1.1.2. Прием и заполнение</w:t>
            </w:r>
            <w:r w:rsidRPr="007646EC">
              <w:rPr>
                <w:rFonts w:ascii="Times New Roman" w:hAnsi="Times New Roman" w:cs="Times New Roman"/>
                <w:b/>
                <w:strike/>
                <w:sz w:val="20"/>
                <w:szCs w:val="20"/>
              </w:rPr>
              <w:t xml:space="preserve"> запросов</w:t>
            </w:r>
            <w:r w:rsidRPr="007646EC">
              <w:rPr>
                <w:rFonts w:ascii="Times New Roman" w:hAnsi="Times New Roman" w:cs="Times New Roman"/>
                <w:b/>
                <w:strike/>
                <w:sz w:val="20"/>
                <w:szCs w:val="20"/>
                <w:highlight w:val="yellow"/>
              </w:rPr>
              <w:t xml:space="preserve"> (далее - заявление)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
          <w:p w:rsidR="007B1DE0" w:rsidRPr="007646EC" w:rsidRDefault="007B1DE0" w:rsidP="007646EC">
            <w:pPr>
              <w:spacing w:after="0" w:line="240" w:lineRule="auto"/>
              <w:rPr>
                <w:rFonts w:ascii="Times New Roman" w:hAnsi="Times New Roman" w:cs="Times New Roman"/>
                <w:sz w:val="20"/>
                <w:szCs w:val="20"/>
              </w:rPr>
            </w:pPr>
          </w:p>
        </w:tc>
        <w:tc>
          <w:tcPr>
            <w:tcW w:w="7513" w:type="dxa"/>
            <w:shd w:val="clear" w:color="auto" w:fill="auto"/>
          </w:tcPr>
          <w:p w:rsidR="007B1DE0"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 xml:space="preserve"> Новая редакция</w:t>
            </w:r>
          </w:p>
          <w:p w:rsidR="007B1DE0" w:rsidRPr="007646EC" w:rsidRDefault="007B1DE0"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highlight w:val="yellow"/>
              </w:rPr>
              <w:t>«</w:t>
            </w:r>
            <w:r w:rsidR="007646EC" w:rsidRPr="007646EC">
              <w:rPr>
                <w:rFonts w:ascii="Times New Roman" w:hAnsi="Times New Roman" w:cs="Times New Roman"/>
                <w:sz w:val="20"/>
                <w:szCs w:val="20"/>
                <w:highlight w:val="yellow"/>
              </w:rPr>
              <w:t>6.1.1.2.</w:t>
            </w:r>
            <w:r w:rsidRPr="007646EC">
              <w:rPr>
                <w:rFonts w:ascii="Times New Roman" w:hAnsi="Times New Roman" w:cs="Times New Roman"/>
                <w:sz w:val="20"/>
                <w:szCs w:val="20"/>
                <w:highlight w:val="yellow"/>
              </w:rPr>
              <w:t xml:space="preserve">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w:t>
            </w:r>
            <w:r w:rsidRPr="007646EC">
              <w:rPr>
                <w:rFonts w:ascii="Times New Roman" w:hAnsi="Times New Roman" w:cs="Times New Roman"/>
                <w:sz w:val="20"/>
                <w:szCs w:val="20"/>
                <w:highlight w:val="yellow"/>
              </w:rPr>
              <w:lastRenderedPageBreak/>
              <w:t>указанных в </w:t>
            </w:r>
            <w:hyperlink r:id="rId16" w:anchor="/document/12177515/entry/710" w:history="1">
              <w:r w:rsidRPr="007646EC">
                <w:rPr>
                  <w:rStyle w:val="a3"/>
                  <w:rFonts w:ascii="Times New Roman" w:hAnsi="Times New Roman"/>
                  <w:sz w:val="20"/>
                  <w:szCs w:val="20"/>
                  <w:highlight w:val="yellow"/>
                </w:rPr>
                <w:t>частях 10</w:t>
              </w:r>
            </w:hyperlink>
            <w:r w:rsidRPr="007646EC">
              <w:rPr>
                <w:rFonts w:ascii="Times New Roman" w:hAnsi="Times New Roman" w:cs="Times New Roman"/>
                <w:sz w:val="20"/>
                <w:szCs w:val="20"/>
                <w:highlight w:val="yellow"/>
              </w:rPr>
              <w:t> и </w:t>
            </w:r>
            <w:hyperlink r:id="rId17" w:anchor="/document/12177515/entry/711" w:history="1">
              <w:r w:rsidRPr="007646EC">
                <w:rPr>
                  <w:rStyle w:val="a3"/>
                  <w:rFonts w:ascii="Times New Roman" w:hAnsi="Times New Roman"/>
                  <w:sz w:val="20"/>
                  <w:szCs w:val="20"/>
                  <w:highlight w:val="yellow"/>
                </w:rPr>
                <w:t>11 статьи 7</w:t>
              </w:r>
            </w:hyperlink>
            <w:r w:rsidRPr="007646EC">
              <w:rPr>
                <w:rFonts w:ascii="Times New Roman" w:hAnsi="Times New Roman" w:cs="Times New Roman"/>
                <w:sz w:val="20"/>
                <w:szCs w:val="20"/>
                <w:highlight w:val="yellow"/>
              </w:rPr>
              <w:t xml:space="preserve"> Федерального закона № </w:t>
            </w:r>
            <w:r w:rsidR="004A676B">
              <w:rPr>
                <w:rFonts w:ascii="Times New Roman" w:hAnsi="Times New Roman" w:cs="Times New Roman"/>
                <w:sz w:val="20"/>
                <w:szCs w:val="20"/>
                <w:highlight w:val="yellow"/>
              </w:rPr>
              <w:t>22</w:t>
            </w:r>
            <w:r w:rsidRPr="007646EC">
              <w:rPr>
                <w:rFonts w:ascii="Times New Roman" w:hAnsi="Times New Roman" w:cs="Times New Roman"/>
                <w:sz w:val="20"/>
                <w:szCs w:val="20"/>
                <w:highlight w:val="yellow"/>
              </w:rPr>
              <w:t>0-ФЗ, а также проверяется соответствие копий представляемых документов (за исключением нотариально заверенных</w:t>
            </w:r>
            <w:proofErr w:type="gramEnd"/>
            <w:r w:rsidRPr="007646EC">
              <w:rPr>
                <w:rFonts w:ascii="Times New Roman" w:hAnsi="Times New Roman" w:cs="Times New Roman"/>
                <w:sz w:val="20"/>
                <w:szCs w:val="20"/>
                <w:highlight w:val="yellow"/>
              </w:rPr>
              <w:t>) их оригиналам</w:t>
            </w:r>
            <w:proofErr w:type="gramStart"/>
            <w:r w:rsidRPr="007646EC">
              <w:rPr>
                <w:rFonts w:ascii="Times New Roman" w:hAnsi="Times New Roman" w:cs="Times New Roman"/>
                <w:sz w:val="20"/>
                <w:szCs w:val="20"/>
                <w:highlight w:val="yellow"/>
              </w:rPr>
              <w:t>.»;</w:t>
            </w:r>
            <w:proofErr w:type="gramEnd"/>
          </w:p>
          <w:p w:rsidR="007B1DE0" w:rsidRPr="007646EC" w:rsidRDefault="007B1DE0" w:rsidP="007646EC">
            <w:pPr>
              <w:spacing w:after="0" w:line="240" w:lineRule="auto"/>
              <w:rPr>
                <w:rFonts w:ascii="Times New Roman" w:hAnsi="Times New Roman" w:cs="Times New Roman"/>
                <w:sz w:val="20"/>
                <w:szCs w:val="20"/>
              </w:rPr>
            </w:pPr>
          </w:p>
        </w:tc>
      </w:tr>
      <w:tr w:rsidR="007B1DE0" w:rsidRPr="007646EC" w:rsidTr="00677405">
        <w:tc>
          <w:tcPr>
            <w:tcW w:w="7621" w:type="dxa"/>
            <w:shd w:val="clear" w:color="auto" w:fill="auto"/>
          </w:tcPr>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lastRenderedPageBreak/>
              <w:t xml:space="preserve">6.1.1.5.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а также выдачу документов, включая составление на бумажном носителе и </w:t>
            </w:r>
            <w:proofErr w:type="gramStart"/>
            <w:r w:rsidRPr="007646EC">
              <w:rPr>
                <w:rFonts w:ascii="Times New Roman" w:hAnsi="Times New Roman" w:cs="Times New Roman"/>
                <w:sz w:val="20"/>
                <w:szCs w:val="20"/>
              </w:rPr>
              <w:t>заверение выписок</w:t>
            </w:r>
            <w:proofErr w:type="gramEnd"/>
            <w:r w:rsidRPr="007646EC">
              <w:rPr>
                <w:rFonts w:ascii="Times New Roman" w:hAnsi="Times New Roman" w:cs="Times New Roman"/>
                <w:sz w:val="20"/>
                <w:szCs w:val="20"/>
              </w:rPr>
              <w:t xml:space="preserve"> из информационной системы органа, предоставляющего муниципальную услугу.</w:t>
            </w:r>
          </w:p>
          <w:p w:rsidR="007B1DE0" w:rsidRPr="007646EC" w:rsidRDefault="007B1DE0" w:rsidP="007646EC">
            <w:pPr>
              <w:spacing w:after="0" w:line="240" w:lineRule="auto"/>
              <w:rPr>
                <w:rFonts w:ascii="Times New Roman" w:hAnsi="Times New Roman" w:cs="Times New Roman"/>
                <w:sz w:val="20"/>
                <w:szCs w:val="20"/>
              </w:rPr>
            </w:pPr>
          </w:p>
        </w:tc>
        <w:tc>
          <w:tcPr>
            <w:tcW w:w="7513" w:type="dxa"/>
            <w:shd w:val="clear" w:color="auto" w:fill="auto"/>
          </w:tcPr>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 xml:space="preserve">  дополнить абзацем следующего содержания:</w:t>
            </w:r>
          </w:p>
          <w:p w:rsidR="007646EC" w:rsidRPr="007646EC" w:rsidRDefault="007646EC"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rPr>
              <w:t>«В порядке, установленном </w:t>
            </w:r>
            <w:hyperlink r:id="rId18" w:anchor="/document/12148555/entry/1401" w:history="1">
              <w:r w:rsidRPr="007646EC">
                <w:rPr>
                  <w:rStyle w:val="a3"/>
                  <w:rFonts w:ascii="Times New Roman" w:hAnsi="Times New Roman"/>
                  <w:sz w:val="20"/>
                  <w:szCs w:val="20"/>
                </w:rPr>
                <w:t>статьей 14.1</w:t>
              </w:r>
            </w:hyperlink>
            <w:r w:rsidRPr="007646EC">
              <w:rPr>
                <w:rFonts w:ascii="Times New Roman" w:hAnsi="Times New Roman" w:cs="Times New Roman"/>
                <w:sz w:val="20"/>
                <w:szCs w:val="20"/>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7646EC">
              <w:rPr>
                <w:rFonts w:ascii="Times New Roman" w:hAnsi="Times New Roman" w:cs="Times New Roman"/>
                <w:sz w:val="20"/>
                <w:szCs w:val="20"/>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7646EC">
              <w:rPr>
                <w:rFonts w:ascii="Times New Roman" w:hAnsi="Times New Roman" w:cs="Times New Roman"/>
                <w:sz w:val="20"/>
                <w:szCs w:val="20"/>
              </w:rPr>
              <w:t>.»;</w:t>
            </w:r>
            <w:proofErr w:type="gramEnd"/>
          </w:p>
          <w:p w:rsidR="007B1DE0" w:rsidRPr="007646EC" w:rsidRDefault="007B1DE0" w:rsidP="007646EC">
            <w:pPr>
              <w:spacing w:after="0" w:line="240" w:lineRule="auto"/>
              <w:rPr>
                <w:rFonts w:ascii="Times New Roman" w:hAnsi="Times New Roman" w:cs="Times New Roman"/>
                <w:sz w:val="20"/>
                <w:szCs w:val="20"/>
              </w:rPr>
            </w:pPr>
          </w:p>
        </w:tc>
      </w:tr>
      <w:tr w:rsidR="007B1DE0" w:rsidRPr="007646EC" w:rsidTr="00677405">
        <w:tc>
          <w:tcPr>
            <w:tcW w:w="7621" w:type="dxa"/>
            <w:shd w:val="clear" w:color="auto" w:fill="auto"/>
          </w:tcPr>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6.2.2. Основанием для начала административной процедуры (действия) является обращение заявителя в МФЦ с заявлением и документами, необходимыми для предоставления муниципальной услуги, в соответствии с пунктом 2.6.1. подраздела 2.6 раздела II Регламента.</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 xml:space="preserve">Прием заявления и документов в МФЦ осуществляется в соответствии с </w:t>
            </w:r>
            <w:hyperlink r:id="rId19" w:history="1">
              <w:r w:rsidRPr="007646EC">
                <w:rPr>
                  <w:rStyle w:val="a3"/>
                  <w:rFonts w:ascii="Times New Roman" w:hAnsi="Times New Roman"/>
                  <w:sz w:val="20"/>
                  <w:szCs w:val="20"/>
                </w:rPr>
                <w:t>Федеральным законом</w:t>
              </w:r>
            </w:hyperlink>
            <w:r w:rsidRPr="007646EC">
              <w:rPr>
                <w:rFonts w:ascii="Times New Roman" w:hAnsi="Times New Roman" w:cs="Times New Roman"/>
                <w:sz w:val="20"/>
                <w:szCs w:val="20"/>
              </w:rPr>
              <w:t xml:space="preserve"> № </w:t>
            </w:r>
            <w:r w:rsidR="004A676B">
              <w:rPr>
                <w:rFonts w:ascii="Times New Roman" w:hAnsi="Times New Roman" w:cs="Times New Roman"/>
                <w:sz w:val="20"/>
                <w:szCs w:val="20"/>
              </w:rPr>
              <w:t>22</w:t>
            </w:r>
            <w:r w:rsidRPr="007646EC">
              <w:rPr>
                <w:rFonts w:ascii="Times New Roman" w:hAnsi="Times New Roman" w:cs="Times New Roman"/>
                <w:sz w:val="20"/>
                <w:szCs w:val="20"/>
              </w:rPr>
              <w:t>0-ФЗ, а также с условиями соглашения о взаимодействии МФЦ с Уполномоченным органом (далее - соглашение о взаимодействии).</w:t>
            </w:r>
          </w:p>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rPr>
              <w:t xml:space="preserve">Работник МФЦ при приеме заявления о предоставлении муниципальной услуги либо запроса о предоставлении двух и более государственных и (или) муниципальных услуг в МФЦ, предусмотренного </w:t>
            </w:r>
            <w:hyperlink r:id="rId20" w:history="1">
              <w:r w:rsidRPr="007646EC">
                <w:rPr>
                  <w:rStyle w:val="a3"/>
                  <w:rFonts w:ascii="Times New Roman" w:hAnsi="Times New Roman"/>
                  <w:sz w:val="20"/>
                  <w:szCs w:val="20"/>
                </w:rPr>
                <w:t>статьей 15.1</w:t>
              </w:r>
            </w:hyperlink>
            <w:r w:rsidRPr="007646EC">
              <w:rPr>
                <w:rFonts w:ascii="Times New Roman" w:hAnsi="Times New Roman" w:cs="Times New Roman"/>
                <w:sz w:val="20"/>
                <w:szCs w:val="20"/>
              </w:rPr>
              <w:t xml:space="preserve"> Федерального закона № </w:t>
            </w:r>
            <w:r w:rsidR="004A676B">
              <w:rPr>
                <w:rFonts w:ascii="Times New Roman" w:hAnsi="Times New Roman" w:cs="Times New Roman"/>
                <w:sz w:val="20"/>
                <w:szCs w:val="20"/>
              </w:rPr>
              <w:t>22</w:t>
            </w:r>
            <w:r w:rsidRPr="007646EC">
              <w:rPr>
                <w:rFonts w:ascii="Times New Roman" w:hAnsi="Times New Roman" w:cs="Times New Roman"/>
                <w:sz w:val="20"/>
                <w:szCs w:val="20"/>
              </w:rPr>
              <w:t>0-ФЗ (далее - комплексный запрос):</w:t>
            </w:r>
          </w:p>
          <w:p w:rsidR="007646EC" w:rsidRPr="007646EC" w:rsidRDefault="007646EC"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highlight w:val="yellow"/>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21" w:anchor="/document/12177515/entry/710" w:history="1">
              <w:r w:rsidRPr="007646EC">
                <w:rPr>
                  <w:rStyle w:val="a3"/>
                  <w:rFonts w:ascii="Times New Roman" w:hAnsi="Times New Roman"/>
                  <w:sz w:val="20"/>
                  <w:szCs w:val="20"/>
                  <w:highlight w:val="yellow"/>
                </w:rPr>
                <w:t>частях 10</w:t>
              </w:r>
            </w:hyperlink>
            <w:r w:rsidRPr="007646EC">
              <w:rPr>
                <w:rFonts w:ascii="Times New Roman" w:hAnsi="Times New Roman" w:cs="Times New Roman"/>
                <w:sz w:val="20"/>
                <w:szCs w:val="20"/>
                <w:highlight w:val="yellow"/>
              </w:rPr>
              <w:t> и </w:t>
            </w:r>
            <w:hyperlink r:id="rId22" w:anchor="/document/12177515/entry/711" w:history="1">
              <w:r w:rsidRPr="007646EC">
                <w:rPr>
                  <w:rStyle w:val="a3"/>
                  <w:rFonts w:ascii="Times New Roman" w:hAnsi="Times New Roman"/>
                  <w:sz w:val="20"/>
                  <w:szCs w:val="20"/>
                  <w:highlight w:val="yellow"/>
                </w:rPr>
                <w:t>11 статьи 7</w:t>
              </w:r>
            </w:hyperlink>
            <w:r w:rsidRPr="007646EC">
              <w:rPr>
                <w:rFonts w:ascii="Times New Roman" w:hAnsi="Times New Roman" w:cs="Times New Roman"/>
                <w:sz w:val="20"/>
                <w:szCs w:val="20"/>
                <w:highlight w:val="yellow"/>
              </w:rPr>
              <w:t xml:space="preserve"> Федерального закона № </w:t>
            </w:r>
            <w:r w:rsidR="004A676B">
              <w:rPr>
                <w:rFonts w:ascii="Times New Roman" w:hAnsi="Times New Roman" w:cs="Times New Roman"/>
                <w:sz w:val="20"/>
                <w:szCs w:val="20"/>
                <w:highlight w:val="yellow"/>
              </w:rPr>
              <w:t>22</w:t>
            </w:r>
            <w:r w:rsidRPr="007646EC">
              <w:rPr>
                <w:rFonts w:ascii="Times New Roman" w:hAnsi="Times New Roman" w:cs="Times New Roman"/>
                <w:sz w:val="20"/>
                <w:szCs w:val="20"/>
                <w:highlight w:val="yellow"/>
              </w:rPr>
              <w:t>0-ФЗ, а также проверяется соответствие копий представляемых документов (за исключением нотариально заверенных) их оригиналам</w:t>
            </w:r>
            <w:r w:rsidRPr="007646EC">
              <w:rPr>
                <w:rFonts w:ascii="Times New Roman" w:hAnsi="Times New Roman" w:cs="Times New Roman"/>
                <w:sz w:val="20"/>
                <w:szCs w:val="20"/>
              </w:rPr>
              <w:t>.</w:t>
            </w:r>
            <w:proofErr w:type="gramEnd"/>
          </w:p>
          <w:p w:rsidR="007B1DE0" w:rsidRPr="007646EC" w:rsidRDefault="007B1DE0" w:rsidP="007646EC">
            <w:pPr>
              <w:spacing w:after="0" w:line="240" w:lineRule="auto"/>
              <w:rPr>
                <w:rFonts w:ascii="Times New Roman" w:hAnsi="Times New Roman" w:cs="Times New Roman"/>
                <w:sz w:val="20"/>
                <w:szCs w:val="20"/>
              </w:rPr>
            </w:pPr>
          </w:p>
        </w:tc>
        <w:tc>
          <w:tcPr>
            <w:tcW w:w="7513" w:type="dxa"/>
            <w:shd w:val="clear" w:color="auto" w:fill="auto"/>
          </w:tcPr>
          <w:p w:rsidR="007646EC" w:rsidRPr="007646EC" w:rsidRDefault="007646EC" w:rsidP="007646EC">
            <w:pPr>
              <w:spacing w:after="0" w:line="240" w:lineRule="auto"/>
              <w:rPr>
                <w:rFonts w:ascii="Times New Roman" w:hAnsi="Times New Roman" w:cs="Times New Roman"/>
                <w:sz w:val="20"/>
                <w:szCs w:val="20"/>
              </w:rPr>
            </w:pPr>
            <w:r w:rsidRPr="007646EC">
              <w:rPr>
                <w:rFonts w:ascii="Times New Roman" w:hAnsi="Times New Roman" w:cs="Times New Roman"/>
                <w:sz w:val="20"/>
                <w:szCs w:val="20"/>
                <w:highlight w:val="yellow"/>
              </w:rPr>
              <w:t>абзац 4 пункта 6.2.2 административного регламента изложить в следующей редакции:</w:t>
            </w:r>
          </w:p>
          <w:p w:rsidR="007646EC" w:rsidRPr="007646EC" w:rsidRDefault="007646EC" w:rsidP="007646EC">
            <w:pPr>
              <w:spacing w:after="0" w:line="240" w:lineRule="auto"/>
              <w:rPr>
                <w:rFonts w:ascii="Times New Roman" w:hAnsi="Times New Roman" w:cs="Times New Roman"/>
                <w:sz w:val="20"/>
                <w:szCs w:val="20"/>
              </w:rPr>
            </w:pPr>
            <w:proofErr w:type="gramStart"/>
            <w:r w:rsidRPr="007646EC">
              <w:rPr>
                <w:rFonts w:ascii="Times New Roman" w:hAnsi="Times New Roman" w:cs="Times New Roman"/>
                <w:sz w:val="20"/>
                <w:szCs w:val="20"/>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23" w:anchor="/document/12177515/entry/710" w:history="1">
              <w:r w:rsidRPr="007646EC">
                <w:rPr>
                  <w:rStyle w:val="a3"/>
                  <w:rFonts w:ascii="Times New Roman" w:hAnsi="Times New Roman"/>
                  <w:sz w:val="20"/>
                  <w:szCs w:val="20"/>
                </w:rPr>
                <w:t>частях 10</w:t>
              </w:r>
            </w:hyperlink>
            <w:r w:rsidRPr="007646EC">
              <w:rPr>
                <w:rFonts w:ascii="Times New Roman" w:hAnsi="Times New Roman" w:cs="Times New Roman"/>
                <w:sz w:val="20"/>
                <w:szCs w:val="20"/>
              </w:rPr>
              <w:t> и </w:t>
            </w:r>
            <w:hyperlink r:id="rId24" w:anchor="/document/12177515/entry/711" w:history="1">
              <w:r w:rsidRPr="007646EC">
                <w:rPr>
                  <w:rStyle w:val="a3"/>
                  <w:rFonts w:ascii="Times New Roman" w:hAnsi="Times New Roman"/>
                  <w:sz w:val="20"/>
                  <w:szCs w:val="20"/>
                </w:rPr>
                <w:t>11 статьи 7</w:t>
              </w:r>
            </w:hyperlink>
            <w:r w:rsidRPr="007646EC">
              <w:rPr>
                <w:rFonts w:ascii="Times New Roman" w:hAnsi="Times New Roman" w:cs="Times New Roman"/>
                <w:sz w:val="20"/>
                <w:szCs w:val="20"/>
              </w:rPr>
              <w:t xml:space="preserve"> Федерального закона № </w:t>
            </w:r>
            <w:r w:rsidR="004A676B">
              <w:rPr>
                <w:rFonts w:ascii="Times New Roman" w:hAnsi="Times New Roman" w:cs="Times New Roman"/>
                <w:sz w:val="20"/>
                <w:szCs w:val="20"/>
              </w:rPr>
              <w:t>22</w:t>
            </w:r>
            <w:r w:rsidRPr="007646EC">
              <w:rPr>
                <w:rFonts w:ascii="Times New Roman" w:hAnsi="Times New Roman" w:cs="Times New Roman"/>
                <w:sz w:val="20"/>
                <w:szCs w:val="20"/>
              </w:rPr>
              <w:t>0-ФЗ, а также проверяется соответствие копий представляемых документов (за исключением нотариально заверенных) их оригиналам;».</w:t>
            </w:r>
            <w:proofErr w:type="gramEnd"/>
          </w:p>
          <w:p w:rsidR="007B1DE0" w:rsidRPr="007646EC" w:rsidRDefault="007B1DE0" w:rsidP="007646EC">
            <w:pPr>
              <w:spacing w:after="0" w:line="240" w:lineRule="auto"/>
              <w:rPr>
                <w:rFonts w:ascii="Times New Roman" w:hAnsi="Times New Roman" w:cs="Times New Roman"/>
                <w:sz w:val="20"/>
                <w:szCs w:val="20"/>
              </w:rPr>
            </w:pPr>
          </w:p>
        </w:tc>
      </w:tr>
      <w:tr w:rsidR="007B1DE0" w:rsidRPr="007646EC" w:rsidTr="00677405">
        <w:tc>
          <w:tcPr>
            <w:tcW w:w="7621" w:type="dxa"/>
            <w:shd w:val="clear" w:color="auto" w:fill="auto"/>
          </w:tcPr>
          <w:p w:rsidR="007B1DE0" w:rsidRPr="007646EC" w:rsidRDefault="007B1DE0" w:rsidP="007646EC">
            <w:pPr>
              <w:spacing w:after="0" w:line="240" w:lineRule="auto"/>
              <w:rPr>
                <w:rFonts w:ascii="Times New Roman" w:hAnsi="Times New Roman" w:cs="Times New Roman"/>
                <w:sz w:val="20"/>
                <w:szCs w:val="20"/>
              </w:rPr>
            </w:pPr>
          </w:p>
          <w:p w:rsidR="007B1DE0" w:rsidRPr="007646EC" w:rsidRDefault="007B1DE0" w:rsidP="007646EC">
            <w:pPr>
              <w:spacing w:after="0" w:line="240" w:lineRule="auto"/>
              <w:rPr>
                <w:rFonts w:ascii="Times New Roman" w:hAnsi="Times New Roman" w:cs="Times New Roman"/>
                <w:sz w:val="20"/>
                <w:szCs w:val="20"/>
              </w:rPr>
            </w:pPr>
          </w:p>
        </w:tc>
        <w:tc>
          <w:tcPr>
            <w:tcW w:w="7513" w:type="dxa"/>
            <w:shd w:val="clear" w:color="auto" w:fill="auto"/>
          </w:tcPr>
          <w:p w:rsidR="007B1DE0" w:rsidRPr="007646EC" w:rsidRDefault="007B1DE0" w:rsidP="007646EC">
            <w:pPr>
              <w:spacing w:after="0" w:line="240" w:lineRule="auto"/>
              <w:rPr>
                <w:rFonts w:ascii="Times New Roman" w:hAnsi="Times New Roman" w:cs="Times New Roman"/>
                <w:sz w:val="20"/>
                <w:szCs w:val="20"/>
              </w:rPr>
            </w:pPr>
          </w:p>
        </w:tc>
      </w:tr>
    </w:tbl>
    <w:p w:rsidR="007B1DE0" w:rsidRPr="007B1DE0" w:rsidRDefault="007B1DE0" w:rsidP="007B1DE0">
      <w:pPr>
        <w:spacing w:after="0" w:line="240" w:lineRule="auto"/>
        <w:jc w:val="both"/>
        <w:rPr>
          <w:rFonts w:ascii="Times New Roman" w:hAnsi="Times New Roman" w:cs="Times New Roman"/>
          <w:sz w:val="24"/>
          <w:szCs w:val="24"/>
        </w:rPr>
        <w:sectPr w:rsidR="007B1DE0" w:rsidRPr="007B1DE0" w:rsidSect="00E9233E">
          <w:pgSz w:w="16838" w:h="11906" w:orient="landscape"/>
          <w:pgMar w:top="1701" w:right="1134" w:bottom="567" w:left="1134" w:header="709" w:footer="709" w:gutter="0"/>
          <w:cols w:space="708"/>
          <w:docGrid w:linePitch="360"/>
        </w:sect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C21782" w:rsidP="007B1DE0">
      <w:pPr>
        <w:pStyle w:val="1"/>
        <w:spacing w:after="0"/>
        <w:rPr>
          <w:rFonts w:ascii="Times New Roman" w:hAnsi="Times New Roman" w:cs="Times New Roman"/>
        </w:rPr>
      </w:pPr>
      <w:hyperlink r:id="rId25" w:history="1">
        <w:r w:rsidR="007B1DE0" w:rsidRPr="007B1DE0">
          <w:rPr>
            <w:rStyle w:val="a6"/>
          </w:rPr>
          <w:t>Федеральный закон от 29 декабря 2020 г. N 479-ФЗ "О внесении изменений в отдельные законодательные акты Российской Федерации"</w:t>
        </w:r>
      </w:hyperlink>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Статья 4</w:t>
      </w:r>
    </w:p>
    <w:p w:rsidR="007B1DE0" w:rsidRPr="007B1DE0" w:rsidRDefault="007B1DE0" w:rsidP="007B1DE0">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rPr>
        <w:t xml:space="preserve">Внести в </w:t>
      </w:r>
      <w:hyperlink r:id="rId26" w:history="1">
        <w:r w:rsidRPr="007B1DE0">
          <w:rPr>
            <w:rStyle w:val="a3"/>
            <w:rFonts w:ascii="Times New Roman" w:hAnsi="Times New Roman"/>
            <w:sz w:val="24"/>
            <w:szCs w:val="24"/>
          </w:rPr>
          <w:t>Федеральный закон</w:t>
        </w:r>
      </w:hyperlink>
      <w:r w:rsidRPr="007B1DE0">
        <w:rPr>
          <w:rFonts w:ascii="Times New Roman" w:hAnsi="Times New Roman" w:cs="Times New Roman"/>
          <w:sz w:val="24"/>
          <w:szCs w:val="24"/>
        </w:rPr>
        <w:t xml:space="preserve"> от 27 июля 2010 года N </w:t>
      </w:r>
      <w:r w:rsidR="004A676B">
        <w:rPr>
          <w:rFonts w:ascii="Times New Roman" w:hAnsi="Times New Roman" w:cs="Times New Roman"/>
          <w:sz w:val="24"/>
          <w:szCs w:val="24"/>
        </w:rPr>
        <w:t>22</w:t>
      </w:r>
      <w:r w:rsidRPr="007B1DE0">
        <w:rPr>
          <w:rFonts w:ascii="Times New Roman" w:hAnsi="Times New Roman" w:cs="Times New Roman"/>
          <w:sz w:val="24"/>
          <w:szCs w:val="24"/>
        </w:rPr>
        <w:t>0-ФЗ "Об организации предоставления государственных и муниципальных услуг" (Собрание законодательства Российской Федерации, 2010, N 31, ст. 4179; 2011, N 27, ст. 3873, 3880; N 49, ст. 7061; 2012, N 31, ст. 4322; 2013, N 27, ст. 3477; N 51, ст. 6679;</w:t>
      </w:r>
      <w:proofErr w:type="gramEnd"/>
      <w:r w:rsidRPr="007B1DE0">
        <w:rPr>
          <w:rFonts w:ascii="Times New Roman" w:hAnsi="Times New Roman" w:cs="Times New Roman"/>
          <w:sz w:val="24"/>
          <w:szCs w:val="24"/>
        </w:rPr>
        <w:t xml:space="preserve"> N 52, ст. 6952; 2015, N 10, ст. 1393; 2016, N 27, ст. 4294; N 52, ст. 7482; 2017, N 50, ст. 7555; 2018, N 1, ст. 63; N 9, ст. 1283; N 18, ст. 2557; N 30, ст. 4539; 2019, N 29, ст. 3851; 2020, N 9, ст. 1127; </w:t>
      </w:r>
      <w:proofErr w:type="gramStart"/>
      <w:r w:rsidRPr="007B1DE0">
        <w:rPr>
          <w:rFonts w:ascii="Times New Roman" w:hAnsi="Times New Roman" w:cs="Times New Roman"/>
          <w:sz w:val="24"/>
          <w:szCs w:val="24"/>
        </w:rPr>
        <w:t>N 31, ст. 5027) следующие изменения:</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1" w:name="sub_41"/>
      <w:r w:rsidRPr="007B1DE0">
        <w:rPr>
          <w:rFonts w:ascii="Times New Roman" w:hAnsi="Times New Roman" w:cs="Times New Roman"/>
          <w:sz w:val="24"/>
          <w:szCs w:val="24"/>
        </w:rPr>
        <w:t xml:space="preserve">1) </w:t>
      </w:r>
      <w:hyperlink r:id="rId27" w:history="1">
        <w:r w:rsidRPr="007B1DE0">
          <w:rPr>
            <w:rStyle w:val="a3"/>
            <w:rFonts w:ascii="Times New Roman" w:hAnsi="Times New Roman"/>
            <w:sz w:val="24"/>
            <w:szCs w:val="24"/>
          </w:rPr>
          <w:t>статью 7</w:t>
        </w:r>
      </w:hyperlink>
      <w:r w:rsidRPr="007B1DE0">
        <w:rPr>
          <w:rFonts w:ascii="Times New Roman" w:hAnsi="Times New Roman" w:cs="Times New Roman"/>
          <w:sz w:val="24"/>
          <w:szCs w:val="24"/>
        </w:rPr>
        <w:t xml:space="preserve"> дополнить </w:t>
      </w:r>
      <w:hyperlink r:id="rId28" w:history="1">
        <w:r w:rsidRPr="007B1DE0">
          <w:rPr>
            <w:rStyle w:val="a3"/>
            <w:rFonts w:ascii="Times New Roman" w:hAnsi="Times New Roman"/>
            <w:sz w:val="24"/>
            <w:szCs w:val="24"/>
          </w:rPr>
          <w:t>частями 10</w:t>
        </w:r>
      </w:hyperlink>
      <w:r w:rsidRPr="007B1DE0">
        <w:rPr>
          <w:rFonts w:ascii="Times New Roman" w:hAnsi="Times New Roman" w:cs="Times New Roman"/>
          <w:sz w:val="24"/>
          <w:szCs w:val="24"/>
        </w:rPr>
        <w:t xml:space="preserve"> и </w:t>
      </w:r>
      <w:hyperlink r:id="rId29" w:history="1">
        <w:r w:rsidRPr="007B1DE0">
          <w:rPr>
            <w:rStyle w:val="a3"/>
            <w:rFonts w:ascii="Times New Roman" w:hAnsi="Times New Roman"/>
            <w:sz w:val="24"/>
            <w:szCs w:val="24"/>
          </w:rPr>
          <w:t>11</w:t>
        </w:r>
      </w:hyperlink>
      <w:r w:rsidRPr="007B1DE0">
        <w:rPr>
          <w:rFonts w:ascii="Times New Roman" w:hAnsi="Times New Roman" w:cs="Times New Roman"/>
          <w:sz w:val="24"/>
          <w:szCs w:val="24"/>
        </w:rPr>
        <w:t xml:space="preserve"> следующего содержания:</w:t>
      </w:r>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2" w:name="sub_710"/>
      <w:bookmarkEnd w:id="1"/>
      <w:r w:rsidRPr="007B1DE0">
        <w:rPr>
          <w:rFonts w:ascii="Times New Roman" w:hAnsi="Times New Roman" w:cs="Times New Roman"/>
          <w:sz w:val="24"/>
          <w:szCs w:val="24"/>
        </w:rPr>
        <w:t xml:space="preserve">"10. </w:t>
      </w:r>
      <w:proofErr w:type="gramStart"/>
      <w:r w:rsidRPr="007B1DE0">
        <w:rPr>
          <w:rFonts w:ascii="Times New Roman" w:hAnsi="Times New Roman" w:cs="Times New Roman"/>
          <w:sz w:val="24"/>
          <w:szCs w:val="24"/>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7B1DE0">
        <w:rPr>
          <w:rFonts w:ascii="Times New Roman" w:hAnsi="Times New Roman" w:cs="Times New Roman"/>
          <w:sz w:val="24"/>
          <w:szCs w:val="24"/>
        </w:rPr>
        <w:t xml:space="preserve"> от 27 июля 2006 года N 149-ФЗ "Об информации, информационных технологиях и о защите информации".</w:t>
      </w:r>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3" w:name="sub_711"/>
      <w:bookmarkEnd w:id="2"/>
      <w:r w:rsidRPr="007B1DE0">
        <w:rPr>
          <w:rFonts w:ascii="Times New Roman" w:hAnsi="Times New Roman" w:cs="Times New Roman"/>
          <w:sz w:val="24"/>
          <w:szCs w:val="24"/>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4" w:name="sub_7111"/>
      <w:bookmarkEnd w:id="3"/>
      <w:proofErr w:type="gramStart"/>
      <w:r w:rsidRPr="007B1DE0">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5" w:name="sub_7112"/>
      <w:bookmarkEnd w:id="4"/>
      <w:r w:rsidRPr="007B1DE0">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7B1DE0">
        <w:rPr>
          <w:rFonts w:ascii="Times New Roman" w:hAnsi="Times New Roman" w:cs="Times New Roman"/>
          <w:sz w:val="24"/>
          <w:szCs w:val="24"/>
        </w:rPr>
        <w:t>.";</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6" w:name="sub_42"/>
      <w:bookmarkEnd w:id="5"/>
      <w:r w:rsidRPr="007B1DE0">
        <w:rPr>
          <w:rFonts w:ascii="Times New Roman" w:hAnsi="Times New Roman" w:cs="Times New Roman"/>
          <w:sz w:val="24"/>
          <w:szCs w:val="24"/>
        </w:rPr>
        <w:t xml:space="preserve">2) в </w:t>
      </w:r>
      <w:hyperlink r:id="rId30" w:history="1">
        <w:r w:rsidRPr="007B1DE0">
          <w:rPr>
            <w:rStyle w:val="a3"/>
            <w:rFonts w:ascii="Times New Roman" w:hAnsi="Times New Roman"/>
            <w:sz w:val="24"/>
            <w:szCs w:val="24"/>
          </w:rPr>
          <w:t>статье 16</w:t>
        </w:r>
      </w:hyperlink>
      <w:r w:rsidRPr="007B1DE0">
        <w:rPr>
          <w:rFonts w:ascii="Times New Roman" w:hAnsi="Times New Roman" w:cs="Times New Roman"/>
          <w:sz w:val="24"/>
          <w:szCs w:val="24"/>
        </w:rPr>
        <w:t>:</w:t>
      </w:r>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7" w:name="sub_421"/>
      <w:bookmarkEnd w:id="6"/>
      <w:r w:rsidRPr="007B1DE0">
        <w:rPr>
          <w:rFonts w:ascii="Times New Roman" w:hAnsi="Times New Roman" w:cs="Times New Roman"/>
          <w:sz w:val="24"/>
          <w:szCs w:val="24"/>
        </w:rPr>
        <w:t xml:space="preserve">а) </w:t>
      </w:r>
      <w:hyperlink r:id="rId31" w:history="1">
        <w:r w:rsidRPr="007B1DE0">
          <w:rPr>
            <w:rStyle w:val="a3"/>
            <w:rFonts w:ascii="Times New Roman" w:hAnsi="Times New Roman"/>
            <w:sz w:val="24"/>
            <w:szCs w:val="24"/>
          </w:rPr>
          <w:t>часть 1</w:t>
        </w:r>
      </w:hyperlink>
      <w:r w:rsidRPr="007B1DE0">
        <w:rPr>
          <w:rFonts w:ascii="Times New Roman" w:hAnsi="Times New Roman" w:cs="Times New Roman"/>
          <w:sz w:val="24"/>
          <w:szCs w:val="24"/>
        </w:rPr>
        <w:t xml:space="preserve"> дополнить </w:t>
      </w:r>
      <w:hyperlink r:id="rId32" w:history="1">
        <w:r w:rsidRPr="007B1DE0">
          <w:rPr>
            <w:rStyle w:val="a3"/>
            <w:rFonts w:ascii="Times New Roman" w:hAnsi="Times New Roman"/>
            <w:sz w:val="24"/>
            <w:szCs w:val="24"/>
          </w:rPr>
          <w:t>пунктом 7.3</w:t>
        </w:r>
      </w:hyperlink>
      <w:r w:rsidRPr="007B1DE0">
        <w:rPr>
          <w:rFonts w:ascii="Times New Roman" w:hAnsi="Times New Roman" w:cs="Times New Roman"/>
          <w:sz w:val="24"/>
          <w:szCs w:val="24"/>
        </w:rPr>
        <w:t xml:space="preserve"> следующего содержания:</w:t>
      </w:r>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8" w:name="sub_16173"/>
      <w:bookmarkEnd w:id="7"/>
      <w:proofErr w:type="gramStart"/>
      <w:r w:rsidRPr="007B1DE0">
        <w:rPr>
          <w:rFonts w:ascii="Times New Roman" w:hAnsi="Times New Roman" w:cs="Times New Roman"/>
          <w:sz w:val="24"/>
          <w:szCs w:val="24"/>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7B1DE0">
        <w:rPr>
          <w:rFonts w:ascii="Times New Roman" w:hAnsi="Times New Roman" w:cs="Times New Roman"/>
          <w:sz w:val="24"/>
          <w:szCs w:val="24"/>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7B1DE0">
        <w:rPr>
          <w:rFonts w:ascii="Times New Roman" w:hAnsi="Times New Roman" w:cs="Times New Roman"/>
          <w:sz w:val="24"/>
          <w:szCs w:val="24"/>
        </w:rPr>
        <w:t>таких</w:t>
      </w:r>
      <w:proofErr w:type="gramEnd"/>
      <w:r w:rsidRPr="007B1DE0">
        <w:rPr>
          <w:rFonts w:ascii="Times New Roman" w:hAnsi="Times New Roman" w:cs="Times New Roman"/>
          <w:sz w:val="24"/>
          <w:szCs w:val="24"/>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7B1DE0">
        <w:rPr>
          <w:rFonts w:ascii="Times New Roman" w:hAnsi="Times New Roman" w:cs="Times New Roman"/>
          <w:sz w:val="24"/>
          <w:szCs w:val="24"/>
        </w:rPr>
        <w:t>.";</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9" w:name="sub_422"/>
      <w:bookmarkEnd w:id="8"/>
      <w:r w:rsidRPr="007B1DE0">
        <w:rPr>
          <w:rFonts w:ascii="Times New Roman" w:hAnsi="Times New Roman" w:cs="Times New Roman"/>
          <w:sz w:val="24"/>
          <w:szCs w:val="24"/>
        </w:rPr>
        <w:lastRenderedPageBreak/>
        <w:t xml:space="preserve">б) </w:t>
      </w:r>
      <w:hyperlink r:id="rId33" w:history="1">
        <w:r w:rsidRPr="007B1DE0">
          <w:rPr>
            <w:rStyle w:val="a3"/>
            <w:rFonts w:ascii="Times New Roman" w:hAnsi="Times New Roman"/>
            <w:sz w:val="24"/>
            <w:szCs w:val="24"/>
          </w:rPr>
          <w:t>пункт 2.1 части 4</w:t>
        </w:r>
      </w:hyperlink>
      <w:r w:rsidRPr="007B1DE0">
        <w:rPr>
          <w:rFonts w:ascii="Times New Roman" w:hAnsi="Times New Roman" w:cs="Times New Roman"/>
          <w:sz w:val="24"/>
          <w:szCs w:val="24"/>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7B1DE0" w:rsidRPr="007B1DE0" w:rsidRDefault="007B1DE0" w:rsidP="007B1DE0">
      <w:pPr>
        <w:spacing w:after="0" w:line="240" w:lineRule="auto"/>
        <w:ind w:firstLine="851"/>
        <w:jc w:val="both"/>
        <w:rPr>
          <w:rFonts w:ascii="Times New Roman" w:hAnsi="Times New Roman" w:cs="Times New Roman"/>
          <w:sz w:val="24"/>
          <w:szCs w:val="24"/>
        </w:rPr>
      </w:pPr>
      <w:bookmarkStart w:id="10" w:name="sub_423"/>
      <w:bookmarkEnd w:id="9"/>
      <w:r w:rsidRPr="007B1DE0">
        <w:rPr>
          <w:rFonts w:ascii="Times New Roman" w:hAnsi="Times New Roman" w:cs="Times New Roman"/>
          <w:sz w:val="24"/>
          <w:szCs w:val="24"/>
        </w:rPr>
        <w:t xml:space="preserve">в) </w:t>
      </w:r>
      <w:hyperlink r:id="rId34" w:history="1">
        <w:r w:rsidRPr="007B1DE0">
          <w:rPr>
            <w:rStyle w:val="a3"/>
            <w:rFonts w:ascii="Times New Roman" w:hAnsi="Times New Roman"/>
            <w:sz w:val="24"/>
            <w:szCs w:val="24"/>
          </w:rPr>
          <w:t>пункт 1.1 части 5</w:t>
        </w:r>
      </w:hyperlink>
      <w:r w:rsidRPr="007B1DE0">
        <w:rPr>
          <w:rFonts w:ascii="Times New Roman" w:hAnsi="Times New Roman" w:cs="Times New Roman"/>
          <w:sz w:val="24"/>
          <w:szCs w:val="24"/>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10"/>
    <w:p w:rsidR="007B1DE0" w:rsidRPr="007B1DE0" w:rsidRDefault="007B1DE0" w:rsidP="007B1DE0">
      <w:pPr>
        <w:spacing w:after="0" w:line="240" w:lineRule="auto"/>
        <w:rPr>
          <w:rFonts w:ascii="Times New Roman" w:hAnsi="Times New Roman" w:cs="Times New Roman"/>
          <w:sz w:val="24"/>
          <w:szCs w:val="24"/>
        </w:rPr>
      </w:pPr>
      <w:r w:rsidRPr="007B1DE0">
        <w:rPr>
          <w:rFonts w:ascii="Times New Roman" w:hAnsi="Times New Roman" w:cs="Times New Roman"/>
          <w:sz w:val="24"/>
          <w:szCs w:val="24"/>
        </w:rPr>
        <w:t xml:space="preserve">   </w:t>
      </w: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D16619" w:rsidRPr="007B1DE0" w:rsidRDefault="00D16619" w:rsidP="007B1DE0">
      <w:pPr>
        <w:pStyle w:val="1"/>
        <w:spacing w:before="0" w:after="0"/>
        <w:rPr>
          <w:rFonts w:ascii="Times New Roman" w:hAnsi="Times New Roman" w:cs="Times New Roman"/>
          <w:color w:val="auto"/>
          <w:spacing w:val="-6"/>
        </w:rPr>
      </w:pPr>
    </w:p>
    <w:p w:rsidR="00415580" w:rsidRPr="007B1DE0" w:rsidRDefault="00415580" w:rsidP="007B1DE0">
      <w:pPr>
        <w:spacing w:after="0" w:line="240" w:lineRule="auto"/>
        <w:rPr>
          <w:rFonts w:ascii="Times New Roman" w:hAnsi="Times New Roman" w:cs="Times New Roman"/>
          <w:sz w:val="24"/>
          <w:szCs w:val="24"/>
        </w:rPr>
      </w:pPr>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35"/>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782" w:rsidRDefault="00C21782" w:rsidP="00C064FC">
      <w:pPr>
        <w:spacing w:after="0" w:line="240" w:lineRule="auto"/>
      </w:pPr>
      <w:r>
        <w:separator/>
      </w:r>
    </w:p>
  </w:endnote>
  <w:endnote w:type="continuationSeparator" w:id="0">
    <w:p w:rsidR="00C21782" w:rsidRDefault="00C21782"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782" w:rsidRDefault="00C21782" w:rsidP="00C064FC">
      <w:pPr>
        <w:spacing w:after="0" w:line="240" w:lineRule="auto"/>
      </w:pPr>
      <w:r>
        <w:separator/>
      </w:r>
    </w:p>
  </w:footnote>
  <w:footnote w:type="continuationSeparator" w:id="0">
    <w:p w:rsidR="00C21782" w:rsidRDefault="00C21782"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4A676B">
      <w:rPr>
        <w:rFonts w:ascii="Times New Roman" w:hAnsi="Times New Roman" w:cs="Times New Roman"/>
        <w:noProof/>
      </w:rPr>
      <w:t>9</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F41E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1BDA"/>
    <w:rsid w:val="004468D3"/>
    <w:rsid w:val="00455ABF"/>
    <w:rsid w:val="004660B3"/>
    <w:rsid w:val="004676E9"/>
    <w:rsid w:val="00471E78"/>
    <w:rsid w:val="0047438A"/>
    <w:rsid w:val="00480FD3"/>
    <w:rsid w:val="004857E6"/>
    <w:rsid w:val="00497C67"/>
    <w:rsid w:val="004A676B"/>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6F4E7F"/>
    <w:rsid w:val="00713C05"/>
    <w:rsid w:val="00721A71"/>
    <w:rsid w:val="00722629"/>
    <w:rsid w:val="00725A44"/>
    <w:rsid w:val="00726459"/>
    <w:rsid w:val="007305F9"/>
    <w:rsid w:val="00730AB5"/>
    <w:rsid w:val="00732BB5"/>
    <w:rsid w:val="00736B4B"/>
    <w:rsid w:val="0074467B"/>
    <w:rsid w:val="007646EC"/>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5826"/>
    <w:rsid w:val="0084656B"/>
    <w:rsid w:val="00853147"/>
    <w:rsid w:val="0085550A"/>
    <w:rsid w:val="00861650"/>
    <w:rsid w:val="008632B6"/>
    <w:rsid w:val="00864D71"/>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C3AFE"/>
    <w:rsid w:val="00AD3DA4"/>
    <w:rsid w:val="00AD60B8"/>
    <w:rsid w:val="00AD6CC3"/>
    <w:rsid w:val="00AE0093"/>
    <w:rsid w:val="00AE3371"/>
    <w:rsid w:val="00AE3B08"/>
    <w:rsid w:val="00AE3D6D"/>
    <w:rsid w:val="00AF5D31"/>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9786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1782"/>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69811">
      <w:bodyDiv w:val="1"/>
      <w:marLeft w:val="0"/>
      <w:marRight w:val="0"/>
      <w:marTop w:val="0"/>
      <w:marBottom w:val="0"/>
      <w:divBdr>
        <w:top w:val="none" w:sz="0" w:space="0" w:color="auto"/>
        <w:left w:val="none" w:sz="0" w:space="0" w:color="auto"/>
        <w:bottom w:val="none" w:sz="0" w:space="0" w:color="auto"/>
        <w:right w:val="none" w:sz="0" w:space="0" w:color="auto"/>
      </w:divBdr>
    </w:div>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680351412">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19454">
      <w:bodyDiv w:val="1"/>
      <w:marLeft w:val="0"/>
      <w:marRight w:val="0"/>
      <w:marTop w:val="0"/>
      <w:marBottom w:val="0"/>
      <w:divBdr>
        <w:top w:val="none" w:sz="0" w:space="0" w:color="auto"/>
        <w:left w:val="none" w:sz="0" w:space="0" w:color="auto"/>
        <w:bottom w:val="none" w:sz="0" w:space="0" w:color="auto"/>
        <w:right w:val="none" w:sz="0" w:space="0" w:color="auto"/>
      </w:divBdr>
    </w:div>
    <w:div w:id="997660203">
      <w:bodyDiv w:val="1"/>
      <w:marLeft w:val="0"/>
      <w:marRight w:val="0"/>
      <w:marTop w:val="0"/>
      <w:marBottom w:val="0"/>
      <w:divBdr>
        <w:top w:val="none" w:sz="0" w:space="0" w:color="auto"/>
        <w:left w:val="none" w:sz="0" w:space="0" w:color="auto"/>
        <w:bottom w:val="none" w:sz="0" w:space="0" w:color="auto"/>
        <w:right w:val="none" w:sz="0" w:space="0" w:color="auto"/>
      </w:divBdr>
    </w:div>
    <w:div w:id="1266377160">
      <w:bodyDiv w:val="1"/>
      <w:marLeft w:val="0"/>
      <w:marRight w:val="0"/>
      <w:marTop w:val="0"/>
      <w:marBottom w:val="0"/>
      <w:divBdr>
        <w:top w:val="none" w:sz="0" w:space="0" w:color="auto"/>
        <w:left w:val="none" w:sz="0" w:space="0" w:color="auto"/>
        <w:bottom w:val="none" w:sz="0" w:space="0" w:color="auto"/>
        <w:right w:val="none" w:sz="0" w:space="0" w:color="auto"/>
      </w:divBdr>
    </w:div>
    <w:div w:id="1332878635">
      <w:bodyDiv w:val="1"/>
      <w:marLeft w:val="0"/>
      <w:marRight w:val="0"/>
      <w:marTop w:val="0"/>
      <w:marBottom w:val="0"/>
      <w:divBdr>
        <w:top w:val="none" w:sz="0" w:space="0" w:color="auto"/>
        <w:left w:val="none" w:sz="0" w:space="0" w:color="auto"/>
        <w:bottom w:val="none" w:sz="0" w:space="0" w:color="auto"/>
        <w:right w:val="none" w:sz="0" w:space="0" w:color="auto"/>
      </w:divBdr>
    </w:div>
    <w:div w:id="1680959817">
      <w:bodyDiv w:val="1"/>
      <w:marLeft w:val="0"/>
      <w:marRight w:val="0"/>
      <w:marTop w:val="0"/>
      <w:marBottom w:val="0"/>
      <w:divBdr>
        <w:top w:val="none" w:sz="0" w:space="0" w:color="auto"/>
        <w:left w:val="none" w:sz="0" w:space="0" w:color="auto"/>
        <w:bottom w:val="none" w:sz="0" w:space="0" w:color="auto"/>
        <w:right w:val="none" w:sz="0" w:space="0" w:color="auto"/>
      </w:divBdr>
    </w:div>
    <w:div w:id="1729456984">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5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garantF1://12077515.0"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yperlink" Target="garantF1://12077515.16511"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400052242.0" TargetMode="External"/><Relationship Id="rId33" Type="http://schemas.openxmlformats.org/officeDocument/2006/relationships/hyperlink" Target="garantF1://12077515.1642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municipal.garant.ru/document?id=12077515&amp;sub=1510" TargetMode="External"/><Relationship Id="rId29" Type="http://schemas.openxmlformats.org/officeDocument/2006/relationships/hyperlink" Target="garantF1://12077515.7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garantF1://12077515.16173"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garantF1://12077515.710" TargetMode="External"/><Relationship Id="rId36"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municipal.garant.ru/document?id=12077515&amp;sub=0" TargetMode="External"/><Relationship Id="rId31" Type="http://schemas.openxmlformats.org/officeDocument/2006/relationships/hyperlink" Target="garantF1://12077515.161"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garantF1://12077515.7" TargetMode="External"/><Relationship Id="rId30" Type="http://schemas.openxmlformats.org/officeDocument/2006/relationships/hyperlink" Target="garantF1://12077515.16"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A75EC-03E4-4247-931B-E136C0A1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3384</Words>
  <Characters>19291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Оксана Э. Кочекьян</cp:lastModifiedBy>
  <cp:revision>2</cp:revision>
  <cp:lastPrinted>2019-01-09T09:16:00Z</cp:lastPrinted>
  <dcterms:created xsi:type="dcterms:W3CDTF">2021-01-31T11:43:00Z</dcterms:created>
  <dcterms:modified xsi:type="dcterms:W3CDTF">2021-01-31T11:43:00Z</dcterms:modified>
</cp:coreProperties>
</file>