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FF" w:rsidRPr="00EB079C" w:rsidRDefault="00C854FF" w:rsidP="00C854FF">
      <w:pPr>
        <w:rPr>
          <w:i/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align>top</wp:align>
            </wp:positionV>
            <wp:extent cx="542925" cy="666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4FF" w:rsidRDefault="00C854FF" w:rsidP="00C854FF">
      <w:pPr>
        <w:tabs>
          <w:tab w:val="left" w:pos="3780"/>
        </w:tabs>
        <w:ind w:left="709" w:firstLine="850"/>
        <w:jc w:val="center"/>
        <w:rPr>
          <w:sz w:val="28"/>
          <w:szCs w:val="28"/>
        </w:rPr>
      </w:pPr>
    </w:p>
    <w:p w:rsidR="007567A1" w:rsidRDefault="007567A1" w:rsidP="007567A1">
      <w:pPr>
        <w:pStyle w:val="3"/>
        <w:rPr>
          <w:color w:val="000000"/>
          <w:sz w:val="32"/>
          <w:szCs w:val="32"/>
        </w:rPr>
      </w:pPr>
    </w:p>
    <w:p w:rsidR="00EB079C" w:rsidRDefault="00EB079C" w:rsidP="007567A1">
      <w:pPr>
        <w:pStyle w:val="3"/>
        <w:rPr>
          <w:color w:val="000000"/>
          <w:sz w:val="32"/>
          <w:szCs w:val="32"/>
        </w:rPr>
      </w:pPr>
    </w:p>
    <w:p w:rsidR="00C854FF" w:rsidRDefault="00C854FF" w:rsidP="007567A1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Совет</w:t>
      </w:r>
      <w:r w:rsidR="007567A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КЕСЛЕРОВСКОГО  СЕЛЬСКОГО ПОСЕЛЕНИЯ</w:t>
      </w:r>
    </w:p>
    <w:p w:rsidR="00C854FF" w:rsidRDefault="00C854FF" w:rsidP="00C854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C854FF" w:rsidRDefault="00C854FF" w:rsidP="00C854FF">
      <w:pPr>
        <w:ind w:firstLine="851"/>
        <w:jc w:val="center"/>
        <w:rPr>
          <w:color w:val="000000"/>
          <w:sz w:val="16"/>
          <w:szCs w:val="20"/>
        </w:rPr>
      </w:pPr>
    </w:p>
    <w:p w:rsidR="00C854FF" w:rsidRDefault="00C854FF" w:rsidP="00C854FF">
      <w:pPr>
        <w:pStyle w:val="2"/>
        <w:rPr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:rsidR="00C854FF" w:rsidRDefault="00C854FF" w:rsidP="00C854FF">
      <w:pPr>
        <w:pStyle w:val="a3"/>
        <w:tabs>
          <w:tab w:val="clear" w:pos="4677"/>
          <w:tab w:val="clear" w:pos="9355"/>
          <w:tab w:val="left" w:pos="0"/>
          <w:tab w:val="left" w:pos="7888"/>
          <w:tab w:val="left" w:pos="9360"/>
          <w:tab w:val="right" w:pos="9720"/>
        </w:tabs>
        <w:rPr>
          <w:color w:val="000000"/>
          <w:sz w:val="26"/>
        </w:rPr>
      </w:pPr>
    </w:p>
    <w:p w:rsidR="00C854FF" w:rsidRPr="007567A1" w:rsidRDefault="00C854FF" w:rsidP="00C854FF">
      <w:pPr>
        <w:pStyle w:val="a3"/>
        <w:tabs>
          <w:tab w:val="clear" w:pos="9355"/>
          <w:tab w:val="left" w:pos="0"/>
          <w:tab w:val="right" w:pos="9720"/>
        </w:tabs>
      </w:pPr>
      <w:r>
        <w:rPr>
          <w:sz w:val="26"/>
        </w:rPr>
        <w:t xml:space="preserve"> </w:t>
      </w:r>
      <w:r w:rsidR="002D54CD">
        <w:t xml:space="preserve">от  </w:t>
      </w:r>
      <w:bookmarkStart w:id="0" w:name="_GoBack"/>
      <w:r w:rsidR="002D54CD">
        <w:t>_________</w:t>
      </w:r>
      <w:r>
        <w:t xml:space="preserve">  </w:t>
      </w:r>
      <w:bookmarkEnd w:id="0"/>
      <w:r>
        <w:t xml:space="preserve">                                                                               </w:t>
      </w:r>
      <w:r w:rsidR="007567A1">
        <w:t xml:space="preserve">       № </w:t>
      </w:r>
      <w:r w:rsidR="002D54CD">
        <w:t>___</w:t>
      </w:r>
    </w:p>
    <w:p w:rsidR="00C854FF" w:rsidRDefault="00C854FF" w:rsidP="00C854FF">
      <w:pPr>
        <w:pStyle w:val="a3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хутор Павловский</w:t>
      </w:r>
    </w:p>
    <w:p w:rsidR="00C854FF" w:rsidRDefault="00C854FF" w:rsidP="00C854FF">
      <w:pPr>
        <w:tabs>
          <w:tab w:val="left" w:pos="8460"/>
        </w:tabs>
        <w:jc w:val="center"/>
        <w:rPr>
          <w:color w:val="000000" w:themeColor="text1"/>
          <w:sz w:val="28"/>
          <w:szCs w:val="28"/>
        </w:rPr>
      </w:pP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 от 27 сентября 2016года №103 </w:t>
      </w:r>
    </w:p>
    <w:p w:rsidR="00C854FF" w:rsidRDefault="00C854FF" w:rsidP="00C854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>
        <w:rPr>
          <w:b/>
          <w:color w:val="000000" w:themeColor="text1"/>
          <w:sz w:val="28"/>
          <w:szCs w:val="28"/>
        </w:rPr>
        <w:t>Кеслеровского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 поселения Крымского района»</w:t>
      </w:r>
    </w:p>
    <w:p w:rsidR="00C854FF" w:rsidRDefault="00C854FF" w:rsidP="00C854FF">
      <w:pPr>
        <w:jc w:val="center"/>
        <w:rPr>
          <w:color w:val="000000" w:themeColor="text1"/>
          <w:sz w:val="28"/>
          <w:szCs w:val="28"/>
        </w:rPr>
      </w:pPr>
    </w:p>
    <w:p w:rsidR="00C854FF" w:rsidRDefault="00550051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ст.406,407</w:t>
      </w:r>
      <w:r w:rsidR="00C854FF">
        <w:rPr>
          <w:color w:val="000000" w:themeColor="text1"/>
          <w:sz w:val="28"/>
          <w:szCs w:val="28"/>
        </w:rPr>
        <w:t xml:space="preserve"> глав</w:t>
      </w:r>
      <w:r>
        <w:rPr>
          <w:color w:val="000000" w:themeColor="text1"/>
          <w:sz w:val="28"/>
          <w:szCs w:val="28"/>
        </w:rPr>
        <w:t>ы</w:t>
      </w:r>
      <w:r w:rsidR="00C854FF">
        <w:rPr>
          <w:color w:val="000000" w:themeColor="text1"/>
          <w:sz w:val="28"/>
          <w:szCs w:val="28"/>
        </w:rPr>
        <w:t xml:space="preserve"> 32 Налогового кодекса Российской Федерации, уставом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</w:t>
      </w:r>
      <w:r w:rsidR="003C5EDB">
        <w:rPr>
          <w:color w:val="000000" w:themeColor="text1"/>
          <w:sz w:val="28"/>
          <w:szCs w:val="28"/>
        </w:rPr>
        <w:t xml:space="preserve">го поселения Крымского района, </w:t>
      </w:r>
      <w:r w:rsidR="00C854FF">
        <w:rPr>
          <w:color w:val="000000" w:themeColor="text1"/>
          <w:sz w:val="28"/>
          <w:szCs w:val="28"/>
        </w:rPr>
        <w:t xml:space="preserve">Совет </w:t>
      </w:r>
      <w:proofErr w:type="spellStart"/>
      <w:r w:rsidR="00C854FF">
        <w:rPr>
          <w:color w:val="000000" w:themeColor="text1"/>
          <w:sz w:val="28"/>
          <w:szCs w:val="28"/>
        </w:rPr>
        <w:t>Кеслеровского</w:t>
      </w:r>
      <w:proofErr w:type="spellEnd"/>
      <w:r w:rsidR="00C854FF">
        <w:rPr>
          <w:color w:val="000000" w:themeColor="text1"/>
          <w:sz w:val="28"/>
          <w:szCs w:val="28"/>
        </w:rPr>
        <w:t xml:space="preserve"> сельского поселения Крымского района, р е ш и л:</w:t>
      </w:r>
    </w:p>
    <w:p w:rsidR="00C854FF" w:rsidRDefault="00C854FF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1.Внести в решение Совета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</w:t>
      </w:r>
      <w:r w:rsidR="002C2FCF">
        <w:rPr>
          <w:color w:val="000000" w:themeColor="text1"/>
          <w:sz w:val="28"/>
          <w:szCs w:val="28"/>
        </w:rPr>
        <w:t>еления Крымского района от 27</w:t>
      </w:r>
      <w:r>
        <w:rPr>
          <w:color w:val="000000" w:themeColor="text1"/>
          <w:sz w:val="28"/>
          <w:szCs w:val="28"/>
        </w:rPr>
        <w:t xml:space="preserve"> сентября 2</w:t>
      </w:r>
      <w:r w:rsidR="002C2FCF">
        <w:rPr>
          <w:color w:val="000000" w:themeColor="text1"/>
          <w:sz w:val="28"/>
          <w:szCs w:val="28"/>
        </w:rPr>
        <w:t xml:space="preserve">016 </w:t>
      </w:r>
      <w:r>
        <w:rPr>
          <w:color w:val="000000" w:themeColor="text1"/>
          <w:sz w:val="28"/>
          <w:szCs w:val="28"/>
        </w:rPr>
        <w:t xml:space="preserve">года №103 «Об установлении налога на имущество физических лиц на территории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района»</w:t>
      </w:r>
      <w:r w:rsidR="003C5EDB">
        <w:rPr>
          <w:color w:val="000000" w:themeColor="text1"/>
          <w:sz w:val="28"/>
          <w:szCs w:val="28"/>
        </w:rPr>
        <w:t xml:space="preserve"> </w:t>
      </w:r>
      <w:r w:rsidR="002C2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C854FF" w:rsidRDefault="00C854FF" w:rsidP="00C854FF">
      <w:pPr>
        <w:widowControl w:val="0"/>
        <w:tabs>
          <w:tab w:val="left" w:pos="8295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пункт 2.</w:t>
      </w:r>
      <w:r w:rsidR="002C2FCF">
        <w:rPr>
          <w:color w:val="000000" w:themeColor="text1"/>
          <w:sz w:val="28"/>
          <w:szCs w:val="28"/>
        </w:rPr>
        <w:t>п.2.</w:t>
      </w:r>
      <w:r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ab/>
      </w:r>
    </w:p>
    <w:p w:rsidR="00C854FF" w:rsidRDefault="003C5EDB" w:rsidP="00C854FF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C854FF">
        <w:rPr>
          <w:color w:val="000000" w:themeColor="text1"/>
          <w:sz w:val="28"/>
          <w:szCs w:val="28"/>
        </w:rPr>
        <w:t>Установить налоговые ставки при исчислении налога на имущество физических лиц от кадастровой сто</w:t>
      </w:r>
      <w:r w:rsidR="00591AE4">
        <w:rPr>
          <w:color w:val="000000" w:themeColor="text1"/>
          <w:sz w:val="28"/>
          <w:szCs w:val="28"/>
        </w:rPr>
        <w:t xml:space="preserve">имости объекта </w:t>
      </w:r>
      <w:r w:rsidR="00C854FF">
        <w:rPr>
          <w:color w:val="000000" w:themeColor="text1"/>
          <w:sz w:val="28"/>
          <w:szCs w:val="28"/>
        </w:rPr>
        <w:t>налогообложения в следующих размерах:</w:t>
      </w:r>
    </w:p>
    <w:p w:rsidR="00C854FF" w:rsidRDefault="00C854FF" w:rsidP="00C854FF">
      <w:pPr>
        <w:widowControl w:val="0"/>
        <w:autoSpaceDE w:val="0"/>
        <w:autoSpaceDN w:val="0"/>
        <w:adjustRightInd w:val="0"/>
        <w:ind w:firstLine="851"/>
        <w:jc w:val="center"/>
        <w:rPr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C854FF" w:rsidRPr="00C854FF" w:rsidTr="00EC62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C854FF" w:rsidRPr="00C854FF" w:rsidTr="00EC6288">
        <w:trPr>
          <w:trHeight w:val="84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2) объекты налогообложения, включенные в перечень, определяемый в соответствии с </w:t>
            </w:r>
            <w:hyperlink r:id="rId6" w:history="1"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п.7 ст.378.2</w:t>
              </w:r>
            </w:hyperlink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7" w:history="1">
              <w:proofErr w:type="spellStart"/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абз</w:t>
              </w:r>
              <w:proofErr w:type="spellEnd"/>
              <w:r w:rsidRPr="00C854FF">
                <w:rPr>
                  <w:rFonts w:eastAsiaTheme="minorHAnsi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. 2 п. 10 ст. 378.2</w:t>
              </w:r>
            </w:hyperlink>
            <w:r w:rsidRPr="00C854FF">
              <w:rPr>
                <w:rFonts w:eastAsiaTheme="minorHAnsi"/>
                <w:sz w:val="28"/>
                <w:szCs w:val="28"/>
                <w:lang w:eastAsia="en-US"/>
              </w:rPr>
              <w:t xml:space="preserve"> НК РФ</w:t>
            </w:r>
            <w:r w:rsidRPr="00C854FF">
              <w:rPr>
                <w:rFonts w:eastAsiaTheme="minorHAnsi"/>
                <w:sz w:val="28"/>
                <w:szCs w:val="28"/>
                <w:u w:val="single"/>
                <w:lang w:eastAsia="en-US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4FF" w:rsidRPr="00C854FF" w:rsidRDefault="00C854FF" w:rsidP="002C2FC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C854FF" w:rsidRPr="00C854FF" w:rsidRDefault="002C2FCF" w:rsidP="002C2FC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  <w:p w:rsidR="00C854FF" w:rsidRPr="00C854FF" w:rsidRDefault="00C854FF" w:rsidP="002C2FC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854FF" w:rsidRPr="00C854FF" w:rsidTr="00EC6288">
        <w:trPr>
          <w:trHeight w:val="6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FF" w:rsidRPr="00C854FF" w:rsidRDefault="00C854FF" w:rsidP="00C854F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854FF">
              <w:rPr>
                <w:rFonts w:eastAsiaTheme="minorHAnsi"/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FF" w:rsidRPr="00C854FF" w:rsidRDefault="00C854FF" w:rsidP="002C2FC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854FF" w:rsidRDefault="00C854FF" w:rsidP="00C854FF">
      <w:pPr>
        <w:pStyle w:val="a5"/>
        <w:ind w:right="21"/>
        <w:jc w:val="both"/>
        <w:rPr>
          <w:color w:val="000000" w:themeColor="text1"/>
          <w:sz w:val="28"/>
          <w:szCs w:val="28"/>
        </w:rPr>
      </w:pPr>
    </w:p>
    <w:p w:rsidR="00B34428" w:rsidRPr="002D54CD" w:rsidRDefault="003C5EDB" w:rsidP="00B34428">
      <w:pPr>
        <w:pStyle w:val="a5"/>
        <w:ind w:right="2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34428" w:rsidRPr="002D54CD">
        <w:rPr>
          <w:sz w:val="28"/>
          <w:szCs w:val="28"/>
        </w:rPr>
        <w:t>2) пункт 5 исключить;</w:t>
      </w:r>
    </w:p>
    <w:p w:rsidR="00C854FF" w:rsidRPr="002D54CD" w:rsidRDefault="00B34428" w:rsidP="00B34428">
      <w:pPr>
        <w:pStyle w:val="a5"/>
        <w:ind w:right="21" w:firstLine="708"/>
        <w:jc w:val="both"/>
        <w:rPr>
          <w:sz w:val="28"/>
          <w:szCs w:val="28"/>
        </w:rPr>
      </w:pPr>
      <w:r w:rsidRPr="002D54CD">
        <w:rPr>
          <w:sz w:val="28"/>
          <w:szCs w:val="28"/>
        </w:rPr>
        <w:t>3) пункты 6-10 считать соответственно пунктами 5-9.</w:t>
      </w:r>
      <w:r w:rsidR="002C2FCF" w:rsidRPr="002D54CD">
        <w:rPr>
          <w:sz w:val="28"/>
          <w:szCs w:val="28"/>
        </w:rPr>
        <w:t xml:space="preserve">   </w:t>
      </w:r>
      <w:r w:rsidR="00AB0C87" w:rsidRPr="002D54CD">
        <w:rPr>
          <w:sz w:val="28"/>
          <w:szCs w:val="28"/>
        </w:rPr>
        <w:t xml:space="preserve"> </w:t>
      </w:r>
    </w:p>
    <w:p w:rsidR="00C854FF" w:rsidRDefault="00C854FF" w:rsidP="00B344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2.Специалисту 1 категории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color w:val="000000" w:themeColor="text1"/>
          <w:sz w:val="28"/>
          <w:szCs w:val="28"/>
        </w:rPr>
        <w:t>В.В.Моряковой</w:t>
      </w:r>
      <w:proofErr w:type="spellEnd"/>
      <w:r>
        <w:rPr>
          <w:color w:val="000000" w:themeColor="text1"/>
          <w:sz w:val="28"/>
          <w:szCs w:val="28"/>
        </w:rPr>
        <w:t xml:space="preserve"> настоящее решение опубликовать в средствах массовой информации и разместить на </w:t>
      </w:r>
      <w:r>
        <w:rPr>
          <w:color w:val="000000" w:themeColor="text1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C854FF" w:rsidRDefault="00B30901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30901">
        <w:rPr>
          <w:color w:val="000000" w:themeColor="text1"/>
          <w:sz w:val="28"/>
          <w:szCs w:val="28"/>
        </w:rPr>
        <w:t>3. Настоящее решение вступает в силу со дня официального опубликования и распространяется на правоотношения, возникшие с 1 января 2017 года.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7567A1" w:rsidRDefault="00C854FF" w:rsidP="00C854F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</w:p>
    <w:p w:rsidR="00C854FF" w:rsidRDefault="00C854FF" w:rsidP="00C854FF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Кеслеровского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</w:t>
      </w:r>
    </w:p>
    <w:p w:rsidR="00C854FF" w:rsidRDefault="00C854FF" w:rsidP="00C854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Крымского района                                                                           </w:t>
      </w:r>
      <w:r w:rsidR="00591AE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.В.</w:t>
      </w:r>
      <w:r w:rsidR="00591AE4">
        <w:rPr>
          <w:color w:val="000000" w:themeColor="text1"/>
          <w:sz w:val="28"/>
          <w:szCs w:val="28"/>
        </w:rPr>
        <w:t>Сопелиди</w:t>
      </w:r>
    </w:p>
    <w:p w:rsidR="00C854FF" w:rsidRDefault="00C854FF" w:rsidP="00C854FF">
      <w:pPr>
        <w:rPr>
          <w:color w:val="000000" w:themeColor="text1"/>
          <w:sz w:val="27"/>
          <w:szCs w:val="27"/>
        </w:rPr>
      </w:pPr>
    </w:p>
    <w:p w:rsidR="00823407" w:rsidRDefault="00823407"/>
    <w:sectPr w:rsidR="008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F"/>
    <w:rsid w:val="00147DB9"/>
    <w:rsid w:val="00175D4B"/>
    <w:rsid w:val="002C2FCF"/>
    <w:rsid w:val="002D54CD"/>
    <w:rsid w:val="003C5EDB"/>
    <w:rsid w:val="00550051"/>
    <w:rsid w:val="00591AE4"/>
    <w:rsid w:val="007567A1"/>
    <w:rsid w:val="00823407"/>
    <w:rsid w:val="00AB0C87"/>
    <w:rsid w:val="00B30901"/>
    <w:rsid w:val="00B34428"/>
    <w:rsid w:val="00C854FF"/>
    <w:rsid w:val="00E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4F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854FF"/>
    <w:pPr>
      <w:keepNext/>
      <w:jc w:val="center"/>
      <w:outlineLvl w:val="2"/>
    </w:pPr>
    <w:rPr>
      <w:b/>
      <w:caps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854FF"/>
    <w:rPr>
      <w:rFonts w:ascii="Times New Roman" w:eastAsia="Times New Roman" w:hAnsi="Times New Roman" w:cs="Times New Roman"/>
      <w:b/>
      <w:caps/>
      <w:sz w:val="27"/>
      <w:szCs w:val="20"/>
      <w:lang w:eastAsia="ru-RU"/>
    </w:rPr>
  </w:style>
  <w:style w:type="paragraph" w:styleId="a3">
    <w:name w:val="header"/>
    <w:basedOn w:val="a"/>
    <w:link w:val="a4"/>
    <w:unhideWhenUsed/>
    <w:rsid w:val="00C854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854FF"/>
    <w:pPr>
      <w:ind w:right="4677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854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3782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378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9</cp:revision>
  <dcterms:created xsi:type="dcterms:W3CDTF">2018-06-28T06:59:00Z</dcterms:created>
  <dcterms:modified xsi:type="dcterms:W3CDTF">2018-07-19T10:53:00Z</dcterms:modified>
</cp:coreProperties>
</file>