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4D" w:rsidRDefault="00C1794D">
      <w:bookmarkStart w:id="0" w:name="_GoBack"/>
      <w:bookmarkEnd w:id="0"/>
    </w:p>
    <w:p w:rsidR="00920A61" w:rsidRPr="00920A61" w:rsidRDefault="00920A61" w:rsidP="00920A61">
      <w:pPr>
        <w:widowControl w:val="0"/>
        <w:autoSpaceDE w:val="0"/>
        <w:autoSpaceDN w:val="0"/>
        <w:adjustRightInd w:val="0"/>
        <w:spacing w:before="108"/>
        <w:outlineLvl w:val="0"/>
        <w:rPr>
          <w:rFonts w:ascii="Times New Roman CYR" w:hAnsi="Times New Roman CYR" w:cs="Times New Roman CYR"/>
          <w:b/>
          <w:bCs/>
          <w:u w:val="single"/>
        </w:rPr>
      </w:pPr>
      <w:r w:rsidRPr="00920A61">
        <w:rPr>
          <w:rFonts w:ascii="Times New Roman CYR" w:hAnsi="Times New Roman CYR" w:cs="Times New Roman CYR"/>
          <w:b/>
          <w:bCs/>
          <w:u w:val="single"/>
        </w:rPr>
        <w:t>ПРОЕКТ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920A61">
        <w:rPr>
          <w:rFonts w:ascii="Times New Roman CYR" w:hAnsi="Times New Roman CYR" w:cs="Times New Roman CYR"/>
          <w:b/>
          <w:bCs/>
        </w:rPr>
        <w:t xml:space="preserve">Об утверждении положения о порядке списания затрат по объектам незавершенного строительства и положения о комиссии по списанию затрат по объектам незавершенного строительства </w:t>
      </w:r>
      <w:proofErr w:type="spellStart"/>
      <w:r w:rsidRPr="00920A61">
        <w:rPr>
          <w:rFonts w:ascii="Times New Roman CYR" w:hAnsi="Times New Roman CYR" w:cs="Times New Roman CYR"/>
          <w:b/>
          <w:bCs/>
        </w:rPr>
        <w:t>Кеслеровского</w:t>
      </w:r>
      <w:proofErr w:type="spellEnd"/>
      <w:r w:rsidRPr="00920A61">
        <w:rPr>
          <w:rFonts w:ascii="Times New Roman CYR" w:hAnsi="Times New Roman CYR" w:cs="Times New Roman CYR"/>
          <w:b/>
          <w:bCs/>
        </w:rPr>
        <w:t xml:space="preserve"> сельского поселения Крымского района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proofErr w:type="gramStart"/>
      <w:r w:rsidRPr="00920A61">
        <w:rPr>
          <w:rFonts w:ascii="Times New Roman CYR" w:hAnsi="Times New Roman CYR" w:cs="Times New Roman CYR"/>
        </w:rPr>
        <w:t xml:space="preserve">В соответствии с </w:t>
      </w:r>
      <w:hyperlink r:id="rId5" w:history="1">
        <w:r w:rsidRPr="00920A61">
          <w:rPr>
            <w:rFonts w:ascii="Times New Roman CYR" w:hAnsi="Times New Roman CYR" w:cs="Times New Roman CYR"/>
          </w:rPr>
          <w:t>Бюджетным кодексом</w:t>
        </w:r>
      </w:hyperlink>
      <w:r w:rsidRPr="00920A61">
        <w:rPr>
          <w:rFonts w:ascii="Times New Roman CYR" w:hAnsi="Times New Roman CYR" w:cs="Times New Roman CYR"/>
        </w:rPr>
        <w:t xml:space="preserve"> Российской Федерации, </w:t>
      </w:r>
      <w:hyperlink r:id="rId6" w:history="1">
        <w:r w:rsidRPr="00920A61">
          <w:rPr>
            <w:rFonts w:ascii="Times New Roman CYR" w:hAnsi="Times New Roman CYR" w:cs="Times New Roman CYR"/>
          </w:rPr>
          <w:t>Федеральным законом</w:t>
        </w:r>
      </w:hyperlink>
      <w:r w:rsidRPr="00920A61">
        <w:rPr>
          <w:rFonts w:ascii="Times New Roman CYR" w:hAnsi="Times New Roman CYR" w:cs="Times New Roman CYR"/>
        </w:rPr>
        <w:t xml:space="preserve"> от 6 октября 2003 года № 131-ФЗ «Об общих принципах организации местного самоуправления в Российской Федерации», </w:t>
      </w:r>
      <w:hyperlink r:id="rId7" w:history="1">
        <w:r w:rsidRPr="00920A61">
          <w:rPr>
            <w:rFonts w:ascii="Times New Roman CYR" w:hAnsi="Times New Roman CYR" w:cs="Times New Roman CYR"/>
          </w:rPr>
          <w:t>Федеральным законом</w:t>
        </w:r>
      </w:hyperlink>
      <w:r w:rsidRPr="00920A61">
        <w:rPr>
          <w:rFonts w:ascii="Times New Roman CYR" w:hAnsi="Times New Roman CYR" w:cs="Times New Roman CYR"/>
        </w:rPr>
        <w:t xml:space="preserve"> от 6 декабря 2011 года № 402-ФЗ «О бухгалтерском учете», приказом Министерства финансов Российской Федерации от 1 декабря 2010 года № 157н «Об утверждении Единого плана счетов бухгалтерского учета для органов государственной власти (государственных органов), органов</w:t>
      </w:r>
      <w:proofErr w:type="gramEnd"/>
      <w:r w:rsidRPr="00920A61">
        <w:rPr>
          <w:rFonts w:ascii="Times New Roman CYR" w:hAnsi="Times New Roman CYR" w:cs="Times New Roman CYR"/>
        </w:rPr>
        <w:t xml:space="preserve">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 от 6 декабря 2010 года № 162н «Об утверждении Плана счетов бюджетного учета и Инструкции по его применению», в целях упорядочения процедуры проведения и документального оформления списания затрат по объектам незавершенного строительства </w:t>
      </w:r>
      <w:proofErr w:type="spellStart"/>
      <w:r w:rsidRPr="00920A61">
        <w:rPr>
          <w:rFonts w:ascii="Times New Roman CYR" w:hAnsi="Times New Roman CYR" w:cs="Times New Roman CYR"/>
        </w:rPr>
        <w:t>Кеслеровского</w:t>
      </w:r>
      <w:proofErr w:type="spellEnd"/>
      <w:r w:rsidRPr="00920A61">
        <w:rPr>
          <w:rFonts w:ascii="Times New Roman CYR" w:hAnsi="Times New Roman CYR" w:cs="Times New Roman CYR"/>
        </w:rPr>
        <w:t xml:space="preserve"> сельского поселения Крымского района, </w:t>
      </w:r>
      <w:proofErr w:type="gramStart"/>
      <w:r w:rsidRPr="00920A61">
        <w:rPr>
          <w:rFonts w:ascii="Times New Roman CYR" w:hAnsi="Times New Roman CYR" w:cs="Times New Roman CYR"/>
        </w:rPr>
        <w:t>п</w:t>
      </w:r>
      <w:proofErr w:type="gramEnd"/>
      <w:r w:rsidRPr="00920A61">
        <w:rPr>
          <w:rFonts w:ascii="Times New Roman CYR" w:hAnsi="Times New Roman CYR" w:cs="Times New Roman CYR"/>
        </w:rPr>
        <w:t xml:space="preserve"> </w:t>
      </w:r>
      <w:proofErr w:type="gramStart"/>
      <w:r w:rsidRPr="00920A61">
        <w:rPr>
          <w:rFonts w:ascii="Times New Roman CYR" w:hAnsi="Times New Roman CYR" w:cs="Times New Roman CYR"/>
        </w:rPr>
        <w:t>о</w:t>
      </w:r>
      <w:proofErr w:type="gramEnd"/>
      <w:r w:rsidRPr="00920A61">
        <w:rPr>
          <w:rFonts w:ascii="Times New Roman CYR" w:hAnsi="Times New Roman CYR" w:cs="Times New Roman CYR"/>
        </w:rPr>
        <w:t xml:space="preserve"> с т а н о в л я ю: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1. Утвердить Положение о порядке списания затрат по объектам незавершенного строительства (приложение № 1).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 Утвердить Положение о комиссии по списанию затрат по объектам незавершенного строительства (приложение № 2).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 xml:space="preserve">3. Главному специалисту администрации </w:t>
      </w:r>
      <w:proofErr w:type="spellStart"/>
      <w:r w:rsidRPr="00920A61">
        <w:rPr>
          <w:rFonts w:ascii="Times New Roman CYR" w:hAnsi="Times New Roman CYR" w:cs="Times New Roman CYR"/>
        </w:rPr>
        <w:t>Кеслеровского</w:t>
      </w:r>
      <w:proofErr w:type="spellEnd"/>
      <w:r w:rsidRPr="00920A61">
        <w:rPr>
          <w:rFonts w:ascii="Times New Roman CYR" w:hAnsi="Times New Roman CYR" w:cs="Times New Roman CYR"/>
        </w:rPr>
        <w:t xml:space="preserve"> сельского поселения Крымского района В.В. </w:t>
      </w:r>
      <w:proofErr w:type="spellStart"/>
      <w:r w:rsidRPr="00920A61">
        <w:rPr>
          <w:rFonts w:ascii="Times New Roman CYR" w:hAnsi="Times New Roman CYR" w:cs="Times New Roman CYR"/>
        </w:rPr>
        <w:t>Моряковой</w:t>
      </w:r>
      <w:proofErr w:type="spellEnd"/>
      <w:r w:rsidRPr="00920A61">
        <w:rPr>
          <w:rFonts w:ascii="Times New Roman CYR" w:hAnsi="Times New Roman CYR" w:cs="Times New Roman CYR"/>
        </w:rPr>
        <w:t xml:space="preserve"> обнародовать настоящее постановление путём размещения на информационных стендах, расположенных на территории муниципального образования и разместить на официальном сайте администрации </w:t>
      </w:r>
      <w:proofErr w:type="spellStart"/>
      <w:r w:rsidRPr="00920A61">
        <w:rPr>
          <w:rFonts w:ascii="Times New Roman CYR" w:hAnsi="Times New Roman CYR" w:cs="Times New Roman CYR"/>
        </w:rPr>
        <w:t>Кеслеровского</w:t>
      </w:r>
      <w:proofErr w:type="spellEnd"/>
      <w:r w:rsidRPr="00920A61">
        <w:rPr>
          <w:rFonts w:ascii="Times New Roman CYR" w:hAnsi="Times New Roman CYR" w:cs="Times New Roman CYR"/>
        </w:rPr>
        <w:t xml:space="preserve">  сельского поселения Крымского района в информационной сети Интернет.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highlight w:val="yellow"/>
        </w:rPr>
      </w:pPr>
      <w:r w:rsidRPr="00920A61">
        <w:rPr>
          <w:rFonts w:ascii="Times New Roman CYR" w:hAnsi="Times New Roman CYR" w:cs="Times New Roman CYR"/>
        </w:rPr>
        <w:t>4. </w:t>
      </w:r>
      <w:proofErr w:type="gramStart"/>
      <w:r w:rsidRPr="00920A61">
        <w:rPr>
          <w:rFonts w:ascii="Times New Roman CYR" w:hAnsi="Times New Roman CYR" w:cs="Times New Roman CYR"/>
        </w:rPr>
        <w:t>Контроль за</w:t>
      </w:r>
      <w:proofErr w:type="gramEnd"/>
      <w:r w:rsidRPr="00920A61">
        <w:rPr>
          <w:rFonts w:ascii="Times New Roman CYR" w:hAnsi="Times New Roman CYR" w:cs="Times New Roman CYR"/>
        </w:rPr>
        <w:t xml:space="preserve"> выполнением настоящего постановления оставлю за собой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5. Постановление вступает в силу со дня официального обнародования.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 xml:space="preserve">Глава 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spellStart"/>
      <w:r w:rsidRPr="00920A61">
        <w:rPr>
          <w:rFonts w:ascii="Times New Roman CYR" w:hAnsi="Times New Roman CYR" w:cs="Times New Roman CYR"/>
        </w:rPr>
        <w:t>Кеслеровского</w:t>
      </w:r>
      <w:proofErr w:type="spellEnd"/>
      <w:r w:rsidRPr="00920A61">
        <w:rPr>
          <w:rFonts w:ascii="Times New Roman CYR" w:hAnsi="Times New Roman CYR" w:cs="Times New Roman CYR"/>
        </w:rPr>
        <w:t xml:space="preserve"> сельского поселения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 xml:space="preserve">Крымского района 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                       </w:t>
      </w:r>
      <w:r w:rsidRPr="00920A61">
        <w:rPr>
          <w:rFonts w:ascii="Times New Roman CYR" w:hAnsi="Times New Roman CYR" w:cs="Times New Roman CYR"/>
        </w:rPr>
        <w:t xml:space="preserve"> С.В. </w:t>
      </w:r>
      <w:proofErr w:type="spellStart"/>
      <w:r w:rsidRPr="00920A61">
        <w:rPr>
          <w:rFonts w:ascii="Times New Roman CYR" w:hAnsi="Times New Roman CYR" w:cs="Times New Roman CYR"/>
        </w:rPr>
        <w:t>Сопелиди</w:t>
      </w:r>
      <w:proofErr w:type="spellEnd"/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85E62" w:rsidRDefault="00D85E62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85E62" w:rsidRDefault="00D85E62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85E62" w:rsidRDefault="00D85E62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85E62" w:rsidRPr="00920A61" w:rsidRDefault="00D85E62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920A61" w:rsidRPr="00920A61" w:rsidTr="002E003B">
        <w:tc>
          <w:tcPr>
            <w:tcW w:w="4924" w:type="dxa"/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24" w:type="dxa"/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2"/>
              </w:rPr>
            </w:pPr>
            <w:r w:rsidRPr="00920A61">
              <w:rPr>
                <w:rFonts w:ascii="Times New Roman CYR" w:hAnsi="Times New Roman CYR" w:cs="Times New Roman CYR"/>
                <w:szCs w:val="22"/>
              </w:rPr>
              <w:t>Приложение № 1</w:t>
            </w:r>
          </w:p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2"/>
              </w:rPr>
            </w:pPr>
            <w:r w:rsidRPr="00920A61">
              <w:rPr>
                <w:rFonts w:ascii="Times New Roman CYR" w:hAnsi="Times New Roman CYR" w:cs="Times New Roman CYR"/>
                <w:szCs w:val="22"/>
              </w:rPr>
              <w:t>к постановлению администрации</w:t>
            </w:r>
          </w:p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2"/>
              </w:rPr>
            </w:pPr>
            <w:proofErr w:type="spellStart"/>
            <w:r w:rsidRPr="00920A61">
              <w:rPr>
                <w:rFonts w:ascii="Times New Roman CYR" w:hAnsi="Times New Roman CYR" w:cs="Times New Roman CYR"/>
                <w:szCs w:val="22"/>
              </w:rPr>
              <w:t>Кеслеровского</w:t>
            </w:r>
            <w:proofErr w:type="spellEnd"/>
            <w:r w:rsidRPr="00920A61">
              <w:rPr>
                <w:rFonts w:ascii="Times New Roman CYR" w:hAnsi="Times New Roman CYR" w:cs="Times New Roman CYR"/>
                <w:szCs w:val="22"/>
              </w:rPr>
              <w:t xml:space="preserve"> сельского поселения</w:t>
            </w:r>
          </w:p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2"/>
              </w:rPr>
            </w:pPr>
            <w:r w:rsidRPr="00920A61">
              <w:rPr>
                <w:rFonts w:ascii="Times New Roman CYR" w:hAnsi="Times New Roman CYR" w:cs="Times New Roman CYR"/>
                <w:szCs w:val="22"/>
              </w:rPr>
              <w:t xml:space="preserve">Крымского района </w:t>
            </w:r>
          </w:p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2"/>
              </w:rPr>
            </w:pPr>
            <w:r w:rsidRPr="00920A61">
              <w:rPr>
                <w:rFonts w:ascii="Times New Roman CYR" w:hAnsi="Times New Roman CYR" w:cs="Times New Roman CYR"/>
                <w:szCs w:val="22"/>
              </w:rPr>
              <w:t>от __________________ № ______</w:t>
            </w:r>
          </w:p>
        </w:tc>
      </w:tr>
    </w:tbl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 xml:space="preserve"> 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ПОЛОЖЕНИЕ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о порядке списания затрат по объектам незавершенного строительства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1. Общие положения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1.1. </w:t>
      </w:r>
      <w:proofErr w:type="gramStart"/>
      <w:r w:rsidRPr="00920A61">
        <w:rPr>
          <w:rFonts w:ascii="Times New Roman CYR" w:hAnsi="Times New Roman CYR" w:cs="Times New Roman CYR"/>
        </w:rPr>
        <w:t xml:space="preserve">Настоящее Положение о порядке списания затрат по объектам незавершенного строительства (далее - Положение) разработано в соответствии с </w:t>
      </w:r>
      <w:hyperlink r:id="rId8" w:history="1">
        <w:r w:rsidRPr="00920A61">
          <w:rPr>
            <w:rFonts w:ascii="Times New Roman CYR" w:hAnsi="Times New Roman CYR" w:cs="Times New Roman CYR"/>
          </w:rPr>
          <w:t>федеральными законами</w:t>
        </w:r>
      </w:hyperlink>
      <w:r w:rsidRPr="00920A61">
        <w:rPr>
          <w:rFonts w:ascii="Times New Roman CYR" w:hAnsi="Times New Roman CYR" w:cs="Times New Roman CYR"/>
        </w:rPr>
        <w:t xml:space="preserve"> от 6 октября 2003 года № 131-ФЗ «Об общих принципах организации местного самоуправления в Российской Федерации», от 6 декабря 2011 года № 402-ФЗ «О бухгалтерском учете», </w:t>
      </w:r>
      <w:hyperlink r:id="rId9" w:history="1">
        <w:r w:rsidRPr="00920A61">
          <w:rPr>
            <w:rFonts w:ascii="Times New Roman CYR" w:hAnsi="Times New Roman CYR" w:cs="Times New Roman CYR"/>
          </w:rPr>
          <w:t>приказами</w:t>
        </w:r>
      </w:hyperlink>
      <w:r w:rsidRPr="00920A61">
        <w:rPr>
          <w:rFonts w:ascii="Times New Roman CYR" w:hAnsi="Times New Roman CYR" w:cs="Times New Roman CYR"/>
        </w:rPr>
        <w:t xml:space="preserve"> Минфина РФ от 1 декабря 2010 года № 157н «Об утверждении Единого плана счетов бухгалтерского учета для органов</w:t>
      </w:r>
      <w:proofErr w:type="gramEnd"/>
      <w:r w:rsidRPr="00920A61">
        <w:rPr>
          <w:rFonts w:ascii="Times New Roman CYR" w:hAnsi="Times New Roman CYR" w:cs="Times New Roman CYR"/>
        </w:rPr>
        <w:t xml:space="preserve">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от 6 декабря 2010 года № 162н «Об утверждении Плана счетов бюджетного учета и Инструкции по его применению».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 xml:space="preserve">1.2. Настоящее Положение устанавливает порядок списания выполненных работ и затрат по объектам, финансирование которых осуществлялось за счет средств местного бюджета (бюджета </w:t>
      </w:r>
      <w:proofErr w:type="spellStart"/>
      <w:r w:rsidRPr="00920A61">
        <w:rPr>
          <w:rFonts w:ascii="Times New Roman CYR" w:hAnsi="Times New Roman CYR" w:cs="Times New Roman CYR"/>
        </w:rPr>
        <w:t>Кеслеровского</w:t>
      </w:r>
      <w:proofErr w:type="spellEnd"/>
      <w:r w:rsidRPr="00920A61">
        <w:rPr>
          <w:rFonts w:ascii="Times New Roman CYR" w:hAnsi="Times New Roman CYR" w:cs="Times New Roman CYR"/>
        </w:rPr>
        <w:t xml:space="preserve"> сельского поселения Крымского района), которые образовались на балансах учреждений администрации </w:t>
      </w:r>
      <w:proofErr w:type="spellStart"/>
      <w:r w:rsidRPr="00920A61">
        <w:rPr>
          <w:rFonts w:ascii="Times New Roman CYR" w:hAnsi="Times New Roman CYR" w:cs="Times New Roman CYR"/>
        </w:rPr>
        <w:t>Кеслеровского</w:t>
      </w:r>
      <w:proofErr w:type="spellEnd"/>
      <w:r w:rsidRPr="00920A61">
        <w:rPr>
          <w:rFonts w:ascii="Times New Roman CYR" w:hAnsi="Times New Roman CYR" w:cs="Times New Roman CYR"/>
        </w:rPr>
        <w:t xml:space="preserve"> сельского поселения Крымского района, осуществляющих функции заказчиков (далее - Учреждения).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 xml:space="preserve">1.3. В состав выполненных работ и затрат по объектам входят: выполненные строительно-монтажные работы и сопутствующие им </w:t>
      </w:r>
      <w:proofErr w:type="spellStart"/>
      <w:r w:rsidRPr="00920A61">
        <w:rPr>
          <w:rFonts w:ascii="Times New Roman CYR" w:hAnsi="Times New Roman CYR" w:cs="Times New Roman CYR"/>
        </w:rPr>
        <w:t>предпроектные</w:t>
      </w:r>
      <w:proofErr w:type="spellEnd"/>
      <w:r w:rsidRPr="00920A61">
        <w:rPr>
          <w:rFonts w:ascii="Times New Roman CYR" w:hAnsi="Times New Roman CYR" w:cs="Times New Roman CYR"/>
        </w:rPr>
        <w:t xml:space="preserve"> работы, проектные, проектно-изыскательские работы, изыскательские работы, технико-экономические обоснования (далее - ТЭО), оборудование, прочие работы и затраты, входящие в сметы строек.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1.4. Решение о списании затрат по объектам незавершенного строительства принимается в отношении объектов, отвечающих одному из следующих требований: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а) строительство незавершенного объекта прекращено более 3 лет назад;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б) объект не является предметом действующих договоров строительного подряда и отсутствует экономическая целесообразность его дальнейшего строительства;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в) возведенные строительные конструкции и элементы конструкций в результате длительного перерыва в строительстве частично или полностью разрушены и непригодны для дальнейшего использования;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г) проектная документация объекта не соответствует установленным требованиям в связи с изменениями нормативно-правовой базы, регулирующей требования к проектной (</w:t>
      </w:r>
      <w:proofErr w:type="spellStart"/>
      <w:r w:rsidRPr="00920A61">
        <w:rPr>
          <w:rFonts w:ascii="Times New Roman CYR" w:hAnsi="Times New Roman CYR" w:cs="Times New Roman CYR"/>
        </w:rPr>
        <w:t>предпроектной</w:t>
      </w:r>
      <w:proofErr w:type="spellEnd"/>
      <w:r w:rsidRPr="00920A61">
        <w:rPr>
          <w:rFonts w:ascii="Times New Roman CYR" w:hAnsi="Times New Roman CYR" w:cs="Times New Roman CYR"/>
        </w:rPr>
        <w:t>) документации, и (или) истек срок действия документации.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1.5. В целях осуществления списания выполненных работ и затрат по объектам Учреждения выполняют следующие мероприятия: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осмотр объекта;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установление непригодности элементов, конструкций и оборудования к восстановлению и дальнейшему использованию;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установление причин непригодности;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проверка имеющейся документации по строящемуся объекту;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составление по результатам работы комиссии акта на списание выполненных работ и затрат по объекту;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подготовка ходатайства о списании выполненных работ и затрат;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lastRenderedPageBreak/>
        <w:t>подготовка всех необходимых документов и материалов.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1.6. </w:t>
      </w:r>
      <w:proofErr w:type="gramStart"/>
      <w:r w:rsidRPr="00920A61">
        <w:rPr>
          <w:rFonts w:ascii="Times New Roman CYR" w:hAnsi="Times New Roman CYR" w:cs="Times New Roman CYR"/>
        </w:rPr>
        <w:t xml:space="preserve">В целях подготовки и принятия решения о списании выполненных работ и затрат по объектам, финансирование которых осуществлялось за счет местного бюджета, создается постоянно действующая комиссия администрации </w:t>
      </w:r>
      <w:proofErr w:type="spellStart"/>
      <w:r w:rsidRPr="00920A61">
        <w:rPr>
          <w:rFonts w:ascii="Times New Roman CYR" w:hAnsi="Times New Roman CYR" w:cs="Times New Roman CYR"/>
        </w:rPr>
        <w:t>Кеслеровского</w:t>
      </w:r>
      <w:proofErr w:type="spellEnd"/>
      <w:r w:rsidRPr="00920A61">
        <w:rPr>
          <w:rFonts w:ascii="Times New Roman CYR" w:hAnsi="Times New Roman CYR" w:cs="Times New Roman CYR"/>
        </w:rPr>
        <w:t xml:space="preserve"> сельского поселения Крымского района по списанию затрат по объектам незавершенного строительства (далее - комиссия администрации), состав которой утверждается постановлением администрации </w:t>
      </w:r>
      <w:proofErr w:type="spellStart"/>
      <w:r w:rsidRPr="00920A61">
        <w:rPr>
          <w:rFonts w:ascii="Times New Roman CYR" w:hAnsi="Times New Roman CYR" w:cs="Times New Roman CYR"/>
        </w:rPr>
        <w:t>Кеслеровского</w:t>
      </w:r>
      <w:proofErr w:type="spellEnd"/>
      <w:r w:rsidRPr="00920A61">
        <w:rPr>
          <w:rFonts w:ascii="Times New Roman CYR" w:hAnsi="Times New Roman CYR" w:cs="Times New Roman CYR"/>
        </w:rPr>
        <w:t xml:space="preserve"> сельского поселения Крымского района.  </w:t>
      </w:r>
      <w:proofErr w:type="gramEnd"/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 Порядок списания выполненных работ и затрат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2.1. Учреждение направляет в комиссию администрации ходатайство о списании затрат с приложением следующих документов: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ведомость списания выполненных работ и затрат по объектам, финансирование которых осуществлялось за счет средств бюджета согласно приложению № 1 к настоящему Положению;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 xml:space="preserve">пояснительная записка согласно приложению № 2 к настоящему Положению. 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К пояснительной записке должны быть приложены: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копии документов, регламентирующих строительство объектов за счет средств бюджета;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акт списания выполненных работ и затрат незавершенного строительства согласно приложению № 3 к настоящему Положению.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2.2. Перед обращением в комиссию администрации с ходатайством о списании затрат Учреждение запрашивает в бухгалтерии выписку из бюджета по объектам капитального строительства и подтверждения оплаты данных расходов.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2.3. Комиссия администрации рассматривает представленные материалы и документы в срок, не превышающий 14 дней, и принимает решения: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а) о завершении строительства объекта;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б) о консервации объекта;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в) о списании выполненных работ и затрат по объектам;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г) о списании выполненных работ и затрат по объектам и о сносе (демонтаже) объекта.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2.4. Решение принимается большинством голосов присутствующих членов комиссии и оформляется протоколом.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 xml:space="preserve">2.5. Списание выполненных работ и затрат по объектам незавершенного строительства с баланса Учреждения осуществляется в течение 10 дней с момента получения Учреждением постановления администрации </w:t>
      </w:r>
      <w:proofErr w:type="spellStart"/>
      <w:r w:rsidRPr="00920A61">
        <w:rPr>
          <w:rFonts w:ascii="Times New Roman CYR" w:hAnsi="Times New Roman CYR" w:cs="Times New Roman CYR"/>
        </w:rPr>
        <w:t>Кеслеровского</w:t>
      </w:r>
      <w:proofErr w:type="spellEnd"/>
      <w:r w:rsidRPr="00920A61">
        <w:rPr>
          <w:rFonts w:ascii="Times New Roman CYR" w:hAnsi="Times New Roman CYR" w:cs="Times New Roman CYR"/>
        </w:rPr>
        <w:t xml:space="preserve"> сельского поселения Крымского района.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2.6. До принятия решения о списании выполненных работ и затрат по объектам незавершенного строительства работы и затраты учитываются Учреждением в порядке, определенном нормативными документами по организации строительных работ.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2.7. </w:t>
      </w:r>
      <w:proofErr w:type="gramStart"/>
      <w:r w:rsidRPr="00920A61">
        <w:rPr>
          <w:rFonts w:ascii="Times New Roman CYR" w:hAnsi="Times New Roman CYR" w:cs="Times New Roman CYR"/>
        </w:rPr>
        <w:t xml:space="preserve">Отражение в балансе Учреждения операций по списанию выполненных работ и затрат по объектам производится в порядке, установленном </w:t>
      </w:r>
      <w:hyperlink r:id="rId10" w:history="1">
        <w:r w:rsidRPr="00920A61">
          <w:rPr>
            <w:rFonts w:ascii="Times New Roman CYR" w:hAnsi="Times New Roman CYR" w:cs="Times New Roman CYR"/>
          </w:rPr>
          <w:t>Федеральным законом</w:t>
        </w:r>
      </w:hyperlink>
      <w:r w:rsidRPr="00920A61">
        <w:rPr>
          <w:rFonts w:ascii="Times New Roman CYR" w:hAnsi="Times New Roman CYR" w:cs="Times New Roman CYR"/>
        </w:rPr>
        <w:t xml:space="preserve"> от 6 декабря 2011 года № 402-ФЗ «О бухгалтерском учете», </w:t>
      </w:r>
      <w:hyperlink r:id="rId11" w:history="1">
        <w:r w:rsidRPr="00920A61">
          <w:rPr>
            <w:rFonts w:ascii="Times New Roman CYR" w:hAnsi="Times New Roman CYR" w:cs="Times New Roman CYR"/>
          </w:rPr>
          <w:t>приказом</w:t>
        </w:r>
      </w:hyperlink>
      <w:r w:rsidRPr="00920A61">
        <w:rPr>
          <w:rFonts w:ascii="Times New Roman CYR" w:hAnsi="Times New Roman CYR" w:cs="Times New Roman CYR"/>
        </w:rPr>
        <w:t xml:space="preserve"> Минфина России от 1 декабря 2010 года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</w:t>
      </w:r>
      <w:proofErr w:type="gramEnd"/>
      <w:r w:rsidRPr="00920A61">
        <w:rPr>
          <w:rFonts w:ascii="Times New Roman CYR" w:hAnsi="Times New Roman CYR" w:cs="Times New Roman CYR"/>
        </w:rPr>
        <w:t xml:space="preserve"> наук, государственных (муниципальных) учреждений и инструкции по его применению», иными нормативными правовыми актами.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D2804" w:rsidRDefault="000D2804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D2804" w:rsidRDefault="000D2804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D2804" w:rsidRDefault="000D2804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D2804" w:rsidRDefault="000D2804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D2804" w:rsidRDefault="000D2804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D2804" w:rsidRPr="00920A61" w:rsidRDefault="000D2804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920A61" w:rsidRPr="00920A61" w:rsidTr="002E003B">
        <w:tc>
          <w:tcPr>
            <w:tcW w:w="4924" w:type="dxa"/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24" w:type="dxa"/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20A61">
              <w:rPr>
                <w:rFonts w:ascii="Times New Roman CYR" w:hAnsi="Times New Roman CYR" w:cs="Times New Roman CYR"/>
                <w:sz w:val="22"/>
                <w:szCs w:val="22"/>
              </w:rPr>
              <w:t>Приложение № 1</w:t>
            </w:r>
          </w:p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20A61">
              <w:rPr>
                <w:rFonts w:ascii="Times New Roman CYR" w:hAnsi="Times New Roman CYR" w:cs="Times New Roman CYR"/>
                <w:sz w:val="22"/>
                <w:szCs w:val="22"/>
              </w:rPr>
              <w:t>к Положению о порядке списания</w:t>
            </w:r>
          </w:p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20A61">
              <w:rPr>
                <w:rFonts w:ascii="Times New Roman CYR" w:hAnsi="Times New Roman CYR" w:cs="Times New Roman CYR"/>
                <w:sz w:val="22"/>
                <w:szCs w:val="22"/>
              </w:rPr>
              <w:t xml:space="preserve">затрат по объектам </w:t>
            </w:r>
            <w:proofErr w:type="gramStart"/>
            <w:r w:rsidRPr="00920A61">
              <w:rPr>
                <w:rFonts w:ascii="Times New Roman CYR" w:hAnsi="Times New Roman CYR" w:cs="Times New Roman CYR"/>
                <w:sz w:val="22"/>
                <w:szCs w:val="22"/>
              </w:rPr>
              <w:t>незавершенного</w:t>
            </w:r>
            <w:proofErr w:type="gramEnd"/>
          </w:p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20A61">
              <w:rPr>
                <w:rFonts w:ascii="Times New Roman CYR" w:hAnsi="Times New Roman CYR" w:cs="Times New Roman CYR"/>
                <w:sz w:val="22"/>
                <w:szCs w:val="22"/>
              </w:rPr>
              <w:t xml:space="preserve">строительства </w:t>
            </w:r>
          </w:p>
        </w:tc>
      </w:tr>
    </w:tbl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 xml:space="preserve"> 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ФОРМА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ведомости затрат по объектам незавершенного строительства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1215"/>
        <w:gridCol w:w="1041"/>
        <w:gridCol w:w="1195"/>
        <w:gridCol w:w="1315"/>
        <w:gridCol w:w="756"/>
        <w:gridCol w:w="1133"/>
        <w:gridCol w:w="1515"/>
        <w:gridCol w:w="1147"/>
      </w:tblGrid>
      <w:tr w:rsidR="00920A61" w:rsidRPr="00920A61" w:rsidTr="002E003B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№</w:t>
            </w:r>
            <w:proofErr w:type="gramStart"/>
            <w:r w:rsidRPr="00920A61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920A61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Наименование объекта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Характеристика объекта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Сроки строительства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Предполагаемые к списанию/передаче затраты (руб.)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Предложения</w:t>
            </w:r>
          </w:p>
        </w:tc>
      </w:tr>
      <w:tr w:rsidR="00920A61" w:rsidRPr="00920A61" w:rsidTr="002E003B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Место нахождения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Сметная стоимость строительства (руб.)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Стоимость незавершенного строительства, числящаяся на балансе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Дата начала (месяц, год)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Дата фактического прекращения (месяц, год)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9</w:t>
            </w:r>
          </w:p>
        </w:tc>
      </w:tr>
    </w:tbl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br/>
        <w:t>Руководитель (Ф.И.О.)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Главный бухгалтер (Ф.И.О.)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D2804" w:rsidRDefault="000D2804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D2804" w:rsidRDefault="000D2804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D2804" w:rsidRPr="00920A61" w:rsidRDefault="000D2804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920A61" w:rsidRPr="00920A61" w:rsidTr="002E003B">
        <w:tc>
          <w:tcPr>
            <w:tcW w:w="4924" w:type="dxa"/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24" w:type="dxa"/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20A61">
              <w:rPr>
                <w:rFonts w:ascii="Times New Roman CYR" w:hAnsi="Times New Roman CYR" w:cs="Times New Roman CYR"/>
                <w:sz w:val="22"/>
                <w:szCs w:val="22"/>
              </w:rPr>
              <w:t>Приложение № 2</w:t>
            </w:r>
          </w:p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20A61">
              <w:rPr>
                <w:rFonts w:ascii="Times New Roman CYR" w:hAnsi="Times New Roman CYR" w:cs="Times New Roman CYR"/>
                <w:sz w:val="22"/>
                <w:szCs w:val="22"/>
              </w:rPr>
              <w:t>к Положению о порядке списания</w:t>
            </w:r>
          </w:p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20A61">
              <w:rPr>
                <w:rFonts w:ascii="Times New Roman CYR" w:hAnsi="Times New Roman CYR" w:cs="Times New Roman CYR"/>
                <w:sz w:val="22"/>
                <w:szCs w:val="22"/>
              </w:rPr>
              <w:t xml:space="preserve">затрат по объектам </w:t>
            </w:r>
            <w:proofErr w:type="gramStart"/>
            <w:r w:rsidRPr="00920A61">
              <w:rPr>
                <w:rFonts w:ascii="Times New Roman CYR" w:hAnsi="Times New Roman CYR" w:cs="Times New Roman CYR"/>
                <w:sz w:val="22"/>
                <w:szCs w:val="22"/>
              </w:rPr>
              <w:t>незавершенного</w:t>
            </w:r>
            <w:proofErr w:type="gramEnd"/>
          </w:p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20A61">
              <w:rPr>
                <w:rFonts w:ascii="Times New Roman CYR" w:hAnsi="Times New Roman CYR" w:cs="Times New Roman CYR"/>
                <w:sz w:val="22"/>
                <w:szCs w:val="22"/>
              </w:rPr>
              <w:t xml:space="preserve">строительства </w:t>
            </w:r>
          </w:p>
        </w:tc>
      </w:tr>
    </w:tbl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 xml:space="preserve"> 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 xml:space="preserve"> 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ФОРМА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 xml:space="preserve">пояснительной записки к ходатайству о списании </w:t>
      </w:r>
      <w:proofErr w:type="gramStart"/>
      <w:r w:rsidRPr="00920A61">
        <w:rPr>
          <w:rFonts w:ascii="Times New Roman CYR" w:hAnsi="Times New Roman CYR" w:cs="Times New Roman CYR"/>
        </w:rPr>
        <w:t>выполненных</w:t>
      </w:r>
      <w:proofErr w:type="gramEnd"/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работ и затрат по объектам незавершенного строительства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1. Наименование учреждения, представляющего материалы на списание соответствующих затрат.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 Технико-экономическая характеристика.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3. Наименование органа и ссылка на документ, подтверждающий обоснованность выполнения соответствующих работ, с указанием года начала строительства объекта со ссылкой на документ, подтверждающий этот год.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4. Краткое изложение предложения о списании выполненных работ и затрат по объектам незавершенного строительства, перечисленным в Ведомости по форме согласно приложению 1, с освещением следующих вопросов: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- причины списания;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- информация о финансировании объекта;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- заключения комиссии по списанию выполненных работ и затрат по объектам незавершенного строительства о возможности (невозможности) продолжения строительства;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- обоснования предложения о списании затрат и установленной суммы, подлежащей списанию.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5. Прочие пояснения.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Руководитель учреждения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0D2804" w:rsidRDefault="000D2804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0D2804" w:rsidRDefault="000D2804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0D2804" w:rsidRDefault="000D2804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0D2804" w:rsidRPr="00920A61" w:rsidRDefault="000D2804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920A61" w:rsidRPr="00920A61" w:rsidTr="002E003B">
        <w:tc>
          <w:tcPr>
            <w:tcW w:w="4924" w:type="dxa"/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24" w:type="dxa"/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20A61">
              <w:rPr>
                <w:rFonts w:ascii="Times New Roman CYR" w:hAnsi="Times New Roman CYR" w:cs="Times New Roman CYR"/>
                <w:sz w:val="22"/>
                <w:szCs w:val="22"/>
              </w:rPr>
              <w:t>Приложение № 3</w:t>
            </w:r>
          </w:p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20A61">
              <w:rPr>
                <w:rFonts w:ascii="Times New Roman CYR" w:hAnsi="Times New Roman CYR" w:cs="Times New Roman CYR"/>
                <w:sz w:val="22"/>
                <w:szCs w:val="22"/>
              </w:rPr>
              <w:t>к Положению о порядке списания</w:t>
            </w:r>
          </w:p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20A61">
              <w:rPr>
                <w:rFonts w:ascii="Times New Roman CYR" w:hAnsi="Times New Roman CYR" w:cs="Times New Roman CYR"/>
                <w:sz w:val="22"/>
                <w:szCs w:val="22"/>
              </w:rPr>
              <w:t xml:space="preserve">затрат по объектам </w:t>
            </w:r>
            <w:proofErr w:type="gramStart"/>
            <w:r w:rsidRPr="00920A61">
              <w:rPr>
                <w:rFonts w:ascii="Times New Roman CYR" w:hAnsi="Times New Roman CYR" w:cs="Times New Roman CYR"/>
                <w:sz w:val="22"/>
                <w:szCs w:val="22"/>
              </w:rPr>
              <w:t>незавершенного</w:t>
            </w:r>
            <w:proofErr w:type="gramEnd"/>
          </w:p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20A61">
              <w:rPr>
                <w:rFonts w:ascii="Times New Roman CYR" w:hAnsi="Times New Roman CYR" w:cs="Times New Roman CYR"/>
                <w:sz w:val="22"/>
                <w:szCs w:val="22"/>
              </w:rPr>
              <w:t xml:space="preserve">строительства </w:t>
            </w:r>
          </w:p>
        </w:tc>
      </w:tr>
    </w:tbl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 xml:space="preserve"> 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ФОРМА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акта списания выполненных работ и затрат по объектам незавершенного строительства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Утверждаю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Заместитель главы администрация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  <w:proofErr w:type="spellStart"/>
      <w:r w:rsidRPr="00920A61">
        <w:rPr>
          <w:rFonts w:ascii="Times New Roman CYR" w:hAnsi="Times New Roman CYR" w:cs="Times New Roman CYR"/>
        </w:rPr>
        <w:t>Кеслеровского</w:t>
      </w:r>
      <w:proofErr w:type="spellEnd"/>
      <w:r w:rsidRPr="00920A61">
        <w:rPr>
          <w:rFonts w:ascii="Times New Roman CYR" w:hAnsi="Times New Roman CYR" w:cs="Times New Roman CYR"/>
        </w:rPr>
        <w:t xml:space="preserve"> сельского поселения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Крымского района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_____________/_______________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«____» ______________ 20____ года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АКТ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СПИСАНИЯ ВЫПОЛНЕННЫХ РАБОТ И ЗАТРАТ  ПО ОБЪЕКТАМ НЕЗАВЕРШЕННОГО СТРОИТЕЛЬСТВА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№ _____________                                                       «____»______________ 20__ года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br/>
        <w:t>Наименование учреждения __________________________________________________________________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Наименование объекта незавершенного строительства _________________________________________________________________________ ___________________________________________________________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Причина списания __________________________________________________________________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Сведения об объекте незавершенного строительства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4929"/>
        <w:gridCol w:w="1004"/>
        <w:gridCol w:w="1026"/>
        <w:gridCol w:w="1471"/>
      </w:tblGrid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Местонахождение объекта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Сведения об учреждении: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2.1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Свидетельство о внесении учреждения в ЕГРН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№ _____________ от «___» __________ 20__ года</w:t>
            </w: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2.2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Организационно-правовая форма (КОПФ)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2.3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Форма собственности (КФС)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2.4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Должность, Ф.И.О. руководителя (телефон/факс)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2.5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ИНН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2.6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Код ОКПО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2.7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Код ОКДП (вид деятельности)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2.8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Код СООГУ (вышестоящий орган)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Назначение объекта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Наличие земельно-правовой документации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Форма выделения земельного участка под строительство объекта незавершенного строительства: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5.1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Аренда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5.2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Бессрочное пользование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lastRenderedPageBreak/>
              <w:t>5.3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Право собственности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5.4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Иная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Наличие проектно-сметной документации: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6.1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Полная комплектность - 1, частичная - 05, отсутствует - 0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6.2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Дата выпуска проекта/номер проекта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920A61">
              <w:rPr>
                <w:rFonts w:ascii="Times New Roman CYR" w:hAnsi="Times New Roman CYR" w:cs="Times New Roman CYR"/>
              </w:rPr>
              <w:t>xx.xxxx.xxxx</w:t>
            </w:r>
            <w:proofErr w:type="spellEnd"/>
            <w:r w:rsidRPr="00920A61">
              <w:rPr>
                <w:rFonts w:ascii="Times New Roman CYR" w:hAnsi="Times New Roman CYR" w:cs="Times New Roman CYR"/>
              </w:rPr>
              <w:t>/</w:t>
            </w:r>
            <w:proofErr w:type="spellStart"/>
            <w:r w:rsidRPr="00920A61">
              <w:rPr>
                <w:rFonts w:ascii="Times New Roman CYR" w:hAnsi="Times New Roman CYR" w:cs="Times New Roman CYR"/>
              </w:rPr>
              <w:t>xxxxxxxx</w:t>
            </w:r>
            <w:proofErr w:type="spellEnd"/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Сроки строительства: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7.1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Дата начала строительства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920A61">
              <w:rPr>
                <w:rFonts w:ascii="Times New Roman CYR" w:hAnsi="Times New Roman CYR" w:cs="Times New Roman CYR"/>
              </w:rPr>
              <w:t>xx.xx.xxxx</w:t>
            </w:r>
            <w:proofErr w:type="spellEnd"/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7.2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Дата фактического прекращения строительства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920A61">
              <w:rPr>
                <w:rFonts w:ascii="Times New Roman CYR" w:hAnsi="Times New Roman CYR" w:cs="Times New Roman CYR"/>
              </w:rPr>
              <w:t>xx.xxxx</w:t>
            </w:r>
            <w:proofErr w:type="spellEnd"/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Перечень наименований объектов незавершенного строительства, входящих в состав комплексного (составного) объекта *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Стоимостные характеристики объекта: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9.1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 xml:space="preserve">Общая стоимость объекта по проектно-сметной документации, приведенной к базовому уровню цен (1991, 2001, </w:t>
            </w:r>
            <w:proofErr w:type="spellStart"/>
            <w:r w:rsidRPr="00920A61">
              <w:rPr>
                <w:rFonts w:ascii="Times New Roman CYR" w:hAnsi="Times New Roman CYR" w:cs="Times New Roman CYR"/>
              </w:rPr>
              <w:t>xxx</w:t>
            </w:r>
            <w:proofErr w:type="spellEnd"/>
            <w:r w:rsidRPr="00920A61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920A61">
              <w:rPr>
                <w:rFonts w:ascii="Times New Roman CYR" w:hAnsi="Times New Roman CYR" w:cs="Times New Roman CYR"/>
              </w:rPr>
              <w:t>xxxxx</w:t>
            </w:r>
            <w:proofErr w:type="spellEnd"/>
            <w:r w:rsidRPr="00920A61">
              <w:rPr>
                <w:rFonts w:ascii="Times New Roman CYR" w:hAnsi="Times New Roman CYR" w:cs="Times New Roman CYR"/>
              </w:rPr>
              <w:t>/___ тыс. р.</w:t>
            </w: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9.1.1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Общая балансовая стоимость объекта незавершенного строительства в текущих ценах на момент составления акта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9.2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 xml:space="preserve">Стоимость проектно-изыскательских работ, приведенных к базовому уровню цен (1991, 2001, </w:t>
            </w:r>
            <w:proofErr w:type="spellStart"/>
            <w:r w:rsidRPr="00920A61">
              <w:rPr>
                <w:rFonts w:ascii="Times New Roman CYR" w:hAnsi="Times New Roman CYR" w:cs="Times New Roman CYR"/>
              </w:rPr>
              <w:t>xxxx</w:t>
            </w:r>
            <w:proofErr w:type="spellEnd"/>
            <w:r w:rsidRPr="00920A61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________________ тыс. р.</w:t>
            </w: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9.2.1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Стоимость проектно-изыскательских работ в текущих ценах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________________ тыс. р.</w:t>
            </w: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9.2.1.1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Проектно-изыскательских работ в базовых ценах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________________ тыс. р.</w:t>
            </w: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9.2.1.2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В текущих ценах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________________ тыс. р.</w:t>
            </w: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9.2.1.3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Стоимость разрешительных документов на право строительства объекта в текущих ценах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________________ тыс. р.</w:t>
            </w: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9.3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Право пользования земельным участком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________________ тыс. р.</w:t>
            </w: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9.4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Право пользования технологической инфраструктурой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________________ тыс. р.</w:t>
            </w: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9.5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Общая стоимость смонтированного оборудования в текущих ценах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________________ тыс. р.</w:t>
            </w: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9.6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Общая стоимость оборудования на складах хранения по балансовой стоимости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________________ тыс. р.</w:t>
            </w: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9.7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Общая сумма задолженности по выполненным, но не оплаченным строительно-монтажным работам в текущих ценах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________________ тыс. р.</w:t>
            </w: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9.8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Общая стоимость приобретенных и не оплаченных материалов и оборудования на складе по их балансовой стоимости с учетом НДС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________________ тыс. р.</w:t>
            </w: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9.9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Общая сумма выплаченных авансов под поставку оборудования, материалов и выполнение работ, услуг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________________ тыс. р.</w:t>
            </w: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9.10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Прочие затраты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________________ тыс. р.</w:t>
            </w: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9.11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Общая стоимость общестроительных работ: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в базовых ценах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________________ тыс. р.</w:t>
            </w: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в текущих ценах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________________ тыс. р.</w:t>
            </w: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% завершенности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% износа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Степень завершенности строительства: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10.1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Начальная стадия строительства (от 0% до 15%)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10.2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Средняя стадия строительства (свыше 15% до 50%)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10.3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Высокая стадия строительства (свыше 50% до 75%)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A61" w:rsidRPr="00920A61" w:rsidTr="002E003B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10.4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Завершающая стадия строительства (свыше 75% до 99%)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* Заполняется только для комплексного (составного) объекта незавершенного строительства.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Заключение комиссии: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В результате осмотра указанного в настоящем акте объекта незавершенного строительства установлено: ___________________________________________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Подлежит списанию: ___________________________________________________ руб. (прописью)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Перечень прилагаемых документов: __________________________________________</w:t>
      </w:r>
      <w:r w:rsidRPr="00920A61">
        <w:rPr>
          <w:rFonts w:ascii="Times New Roman CYR" w:hAnsi="Times New Roman CYR" w:cs="Times New Roman CYR"/>
        </w:rPr>
        <w:br/>
        <w:t>Председатель комиссии:</w:t>
      </w:r>
      <w:r w:rsidRPr="00920A61">
        <w:rPr>
          <w:rFonts w:ascii="Times New Roman CYR" w:hAnsi="Times New Roman CYR" w:cs="Times New Roman CYR"/>
        </w:rPr>
        <w:br/>
        <w:t>Руководитель учреждения ___________ _____________________________________</w:t>
      </w:r>
      <w:r w:rsidRPr="00920A61">
        <w:rPr>
          <w:rFonts w:ascii="Times New Roman CYR" w:hAnsi="Times New Roman CYR" w:cs="Times New Roman CYR"/>
        </w:rPr>
        <w:br/>
        <w:t>(подпись) (расшифровка подписи)</w:t>
      </w:r>
      <w:r w:rsidRPr="00920A61">
        <w:rPr>
          <w:rFonts w:ascii="Times New Roman CYR" w:hAnsi="Times New Roman CYR" w:cs="Times New Roman CYR"/>
        </w:rPr>
        <w:br/>
        <w:t>Члены комиссии:</w:t>
      </w:r>
      <w:r w:rsidRPr="00920A61">
        <w:rPr>
          <w:rFonts w:ascii="Times New Roman CYR" w:hAnsi="Times New Roman CYR" w:cs="Times New Roman CYR"/>
        </w:rPr>
        <w:br/>
        <w:t>Ф.И.О., должность ___________ _____________________________________</w:t>
      </w:r>
      <w:r w:rsidRPr="00920A61">
        <w:rPr>
          <w:rFonts w:ascii="Times New Roman CYR" w:hAnsi="Times New Roman CYR" w:cs="Times New Roman CYR"/>
        </w:rPr>
        <w:br/>
        <w:t>(подпись) (расшифровка подписи)</w:t>
      </w:r>
      <w:r w:rsidRPr="00920A61">
        <w:rPr>
          <w:rFonts w:ascii="Times New Roman CYR" w:hAnsi="Times New Roman CYR" w:cs="Times New Roman CYR"/>
        </w:rPr>
        <w:br/>
        <w:t>Ф.И.О., должность ___________ _____________________________________</w:t>
      </w:r>
      <w:r w:rsidRPr="00920A61">
        <w:rPr>
          <w:rFonts w:ascii="Times New Roman CYR" w:hAnsi="Times New Roman CYR" w:cs="Times New Roman CYR"/>
        </w:rPr>
        <w:br/>
        <w:t>(подпись) (расшифровка подписи)</w:t>
      </w:r>
      <w:r w:rsidRPr="00920A61">
        <w:rPr>
          <w:rFonts w:ascii="Times New Roman CYR" w:hAnsi="Times New Roman CYR" w:cs="Times New Roman CYR"/>
        </w:rPr>
        <w:br/>
        <w:t>Ф.И.О., должность ___________ _____________________________________</w:t>
      </w:r>
      <w:r w:rsidRPr="00920A61">
        <w:rPr>
          <w:rFonts w:ascii="Times New Roman CYR" w:hAnsi="Times New Roman CYR" w:cs="Times New Roman CYR"/>
        </w:rPr>
        <w:br/>
        <w:t>(подпись) (расшифровка подписи)</w:t>
      </w:r>
      <w:r w:rsidRPr="00920A61">
        <w:rPr>
          <w:rFonts w:ascii="Times New Roman CYR" w:hAnsi="Times New Roman CYR" w:cs="Times New Roman CYR"/>
        </w:rPr>
        <w:br/>
        <w:t>Сведения о затратах, связанных со списанием объекта незавершенного строительства с бухгалтерского учета, и о поступлении материальных ценностей от их списания: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1098"/>
        <w:gridCol w:w="856"/>
        <w:gridCol w:w="1099"/>
        <w:gridCol w:w="1474"/>
        <w:gridCol w:w="1171"/>
        <w:gridCol w:w="1211"/>
        <w:gridCol w:w="1131"/>
        <w:gridCol w:w="856"/>
      </w:tblGrid>
      <w:tr w:rsidR="00920A61" w:rsidRPr="00920A61" w:rsidTr="002E003B">
        <w:tc>
          <w:tcPr>
            <w:tcW w:w="39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ind w:firstLine="559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Затраты на демонтаж</w:t>
            </w:r>
          </w:p>
        </w:tc>
        <w:tc>
          <w:tcPr>
            <w:tcW w:w="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ind w:firstLine="559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Поступило от списания материальных ценностей</w:t>
            </w:r>
          </w:p>
        </w:tc>
      </w:tr>
      <w:tr w:rsidR="00920A61" w:rsidRPr="00920A61" w:rsidTr="002E003B"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ind w:firstLine="559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вид работы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ind w:firstLine="559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документ, дата,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ind w:firstLine="559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сумма, 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ind w:firstLine="559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документ, дата, номер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ind w:firstLine="559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ind w:firstLine="559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единица измерения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ind w:firstLine="559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количество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ind w:firstLine="559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стоимость единицы, 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ind w:firstLine="559"/>
              <w:jc w:val="both"/>
              <w:rPr>
                <w:rFonts w:ascii="Times New Roman CYR" w:hAnsi="Times New Roman CYR" w:cs="Times New Roman CYR"/>
              </w:rPr>
            </w:pPr>
            <w:r w:rsidRPr="00920A61">
              <w:rPr>
                <w:rFonts w:ascii="Times New Roman CYR" w:hAnsi="Times New Roman CYR" w:cs="Times New Roman CYR"/>
              </w:rPr>
              <w:t>сумма, всего, руб.</w:t>
            </w:r>
          </w:p>
        </w:tc>
      </w:tr>
    </w:tbl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Результаты списания ________________________________________________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Главный бухгалтер __________________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(подпись)          (расшифровка подписи)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D2804" w:rsidRDefault="000D2804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D2804" w:rsidRDefault="000D2804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D2804" w:rsidRDefault="000D2804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D2804" w:rsidRDefault="000D2804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D2804" w:rsidRDefault="000D2804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D2804" w:rsidRDefault="000D2804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D2804" w:rsidRDefault="000D2804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D2804" w:rsidRDefault="000D2804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D2804" w:rsidRDefault="000D2804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D2804" w:rsidRDefault="000D2804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D2804" w:rsidRPr="00920A61" w:rsidRDefault="000D2804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920A61" w:rsidRPr="00920A61" w:rsidTr="002E003B">
        <w:tc>
          <w:tcPr>
            <w:tcW w:w="4924" w:type="dxa"/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24" w:type="dxa"/>
          </w:tcPr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20A61">
              <w:rPr>
                <w:rFonts w:ascii="Times New Roman CYR" w:hAnsi="Times New Roman CYR" w:cs="Times New Roman CYR"/>
                <w:sz w:val="22"/>
                <w:szCs w:val="22"/>
              </w:rPr>
              <w:t>Приложение № 2</w:t>
            </w:r>
          </w:p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20A61">
              <w:rPr>
                <w:rFonts w:ascii="Times New Roman CYR" w:hAnsi="Times New Roman CYR" w:cs="Times New Roman CYR"/>
                <w:sz w:val="22"/>
                <w:szCs w:val="22"/>
              </w:rPr>
              <w:t>к  постановлению администрации</w:t>
            </w:r>
          </w:p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20A61">
              <w:rPr>
                <w:rFonts w:ascii="Times New Roman CYR" w:hAnsi="Times New Roman CYR" w:cs="Times New Roman CYR"/>
                <w:sz w:val="22"/>
                <w:szCs w:val="22"/>
              </w:rPr>
              <w:t>Кеслеровского</w:t>
            </w:r>
            <w:proofErr w:type="spellEnd"/>
            <w:r w:rsidRPr="00920A61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сельского поселения</w:t>
            </w:r>
          </w:p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20A61">
              <w:rPr>
                <w:rFonts w:ascii="Times New Roman CYR" w:hAnsi="Times New Roman CYR" w:cs="Times New Roman CYR"/>
                <w:sz w:val="22"/>
                <w:szCs w:val="22"/>
              </w:rPr>
              <w:t xml:space="preserve">Крымского района </w:t>
            </w:r>
          </w:p>
          <w:p w:rsidR="00920A61" w:rsidRPr="00920A61" w:rsidRDefault="00920A61" w:rsidP="00920A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20A61">
              <w:rPr>
                <w:rFonts w:ascii="Times New Roman CYR" w:hAnsi="Times New Roman CYR" w:cs="Times New Roman CYR"/>
                <w:sz w:val="22"/>
                <w:szCs w:val="22"/>
              </w:rPr>
              <w:t>от ________________ № _______</w:t>
            </w:r>
          </w:p>
        </w:tc>
      </w:tr>
    </w:tbl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 xml:space="preserve"> 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ПОЛОЖЕНИЕ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о комиссии по списанию затрат по объектам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незавершенного строительства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1. Общие положения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 xml:space="preserve">1.1. Комиссия по списанию затрат по объектам незавершенного строительства (далее - комиссия) является постоянно действующим коллегиальным органом при администрации </w:t>
      </w:r>
      <w:proofErr w:type="spellStart"/>
      <w:r w:rsidRPr="00920A61">
        <w:rPr>
          <w:rFonts w:ascii="Times New Roman CYR" w:hAnsi="Times New Roman CYR" w:cs="Times New Roman CYR"/>
        </w:rPr>
        <w:t>Кеслеровского</w:t>
      </w:r>
      <w:proofErr w:type="spellEnd"/>
      <w:r w:rsidRPr="00920A61">
        <w:rPr>
          <w:rFonts w:ascii="Times New Roman CYR" w:hAnsi="Times New Roman CYR" w:cs="Times New Roman CYR"/>
        </w:rPr>
        <w:t xml:space="preserve"> сельского поселения Крымского района.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 xml:space="preserve">1.2. Комиссия создается в целях </w:t>
      </w:r>
      <w:proofErr w:type="gramStart"/>
      <w:r w:rsidRPr="00920A61">
        <w:rPr>
          <w:rFonts w:ascii="Times New Roman CYR" w:hAnsi="Times New Roman CYR" w:cs="Times New Roman CYR"/>
        </w:rPr>
        <w:t>повышения эффективности исполнения средств бюджета</w:t>
      </w:r>
      <w:proofErr w:type="gramEnd"/>
      <w:r w:rsidRPr="00920A61">
        <w:rPr>
          <w:rFonts w:ascii="Times New Roman CYR" w:hAnsi="Times New Roman CYR" w:cs="Times New Roman CYR"/>
        </w:rPr>
        <w:t xml:space="preserve"> </w:t>
      </w:r>
      <w:proofErr w:type="spellStart"/>
      <w:r w:rsidRPr="00920A61">
        <w:rPr>
          <w:rFonts w:ascii="Times New Roman CYR" w:hAnsi="Times New Roman CYR" w:cs="Times New Roman CYR"/>
        </w:rPr>
        <w:t>Кеслеровского</w:t>
      </w:r>
      <w:proofErr w:type="spellEnd"/>
      <w:r w:rsidRPr="00920A61">
        <w:rPr>
          <w:rFonts w:ascii="Times New Roman CYR" w:hAnsi="Times New Roman CYR" w:cs="Times New Roman CYR"/>
        </w:rPr>
        <w:t xml:space="preserve"> сельского поселения Крымского района, направляемых на инвестиционные цели, своевременного списания затрат по объектам незавершенного строительства администрации </w:t>
      </w:r>
      <w:proofErr w:type="spellStart"/>
      <w:r w:rsidRPr="00920A61">
        <w:rPr>
          <w:rFonts w:ascii="Times New Roman CYR" w:hAnsi="Times New Roman CYR" w:cs="Times New Roman CYR"/>
        </w:rPr>
        <w:t>Кеслеровского</w:t>
      </w:r>
      <w:proofErr w:type="spellEnd"/>
      <w:r w:rsidRPr="00920A61">
        <w:rPr>
          <w:rFonts w:ascii="Times New Roman CYR" w:hAnsi="Times New Roman CYR" w:cs="Times New Roman CYR"/>
        </w:rPr>
        <w:t xml:space="preserve"> сельского поселения Крымского района.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1.3. Комиссия в своей деятельности руководствуется нормативными правовыми актами Российской Федерации, Краснодарского края, бюджета, настоящим Положением и осуществляет свою деятельность во взаимодействии с органами местного самоуправления.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 xml:space="preserve">1.4. Комиссия образуется в составе председателя, секретаря и членов комиссии. 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Состав комиссии утверждается постановлением администрации.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 Организация деятельности комиссии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2.1. Основной формой деятельности комиссии являются заседания, которые проводятся по мере необходимости.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2.2. Заседания комиссии проводятся под руководством председателя. Заседание комиссии считается правомочным, если на нем присутствует не менее двух третьих ее членов.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2.3. </w:t>
      </w:r>
      <w:proofErr w:type="gramStart"/>
      <w:r w:rsidRPr="00920A61">
        <w:rPr>
          <w:rFonts w:ascii="Times New Roman CYR" w:hAnsi="Times New Roman CYR" w:cs="Times New Roman CYR"/>
        </w:rPr>
        <w:t>В целях рассмотрения на комиссии вопроса по списанию произведенных затрат учреждения в соответствии с пунктом</w:t>
      </w:r>
      <w:proofErr w:type="gramEnd"/>
      <w:r w:rsidRPr="00920A61">
        <w:rPr>
          <w:rFonts w:ascii="Times New Roman CYR" w:hAnsi="Times New Roman CYR" w:cs="Times New Roman CYR"/>
        </w:rPr>
        <w:t xml:space="preserve"> 2.1 Положения о порядке списания затрат по объектам незавершенного строительства готовит ходатайство с приложением пакета документов и направляет его в комиссию на рассмотрение. Заседание комиссии назначается в течение 10 рабочих дней с момента поступления пакета документов.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2.4. К компетенции комиссии администрации относятся: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рассмотрение документов и материалов на списание выполненных работ и затрат по объектам в порядке, установленном настоящим Положением;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выработка предложений по дальнейшему использованию объектов или в случае невозможности дальнейшего использования указанных объектов принятие решения о списании выполненных работ и затрат по этим объектам;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 xml:space="preserve">оформление протокола, который является основанием для издания постановления администрации </w:t>
      </w:r>
      <w:proofErr w:type="spellStart"/>
      <w:r w:rsidRPr="00920A61">
        <w:rPr>
          <w:rFonts w:ascii="Times New Roman CYR" w:hAnsi="Times New Roman CYR" w:cs="Times New Roman CYR"/>
        </w:rPr>
        <w:t>Кеслеровского</w:t>
      </w:r>
      <w:proofErr w:type="spellEnd"/>
      <w:r w:rsidRPr="00920A61">
        <w:rPr>
          <w:rFonts w:ascii="Times New Roman CYR" w:hAnsi="Times New Roman CYR" w:cs="Times New Roman CYR"/>
        </w:rPr>
        <w:t xml:space="preserve"> сельского поселения Крымского района о прекращении реализации бюджетных инвестиций по соответствующему объекту строительства.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2.5. Заседания комиссии администрации проводятся по мере необходимости. Дата заседания определяется председателем комиссии администрации по списанию затрат по объектам незавершенного строительства.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 xml:space="preserve">2.6. Формирование </w:t>
      </w:r>
      <w:proofErr w:type="gramStart"/>
      <w:r w:rsidRPr="00920A61">
        <w:rPr>
          <w:rFonts w:ascii="Times New Roman CYR" w:hAnsi="Times New Roman CYR" w:cs="Times New Roman CYR"/>
        </w:rPr>
        <w:t>повестки дня заседания комиссии администрации</w:t>
      </w:r>
      <w:proofErr w:type="gramEnd"/>
      <w:r w:rsidRPr="00920A61">
        <w:rPr>
          <w:rFonts w:ascii="Times New Roman CYR" w:hAnsi="Times New Roman CYR" w:cs="Times New Roman CYR"/>
        </w:rPr>
        <w:t xml:space="preserve"> осуществляется секретарем комиссии. Документы на списание затрат представляет Учреждение.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2.7. Решения комиссии администрации доводятся до сведения Учреждения в недельный срок со дня их утверждения.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2.8. Председатель комиссии: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2.8.1. Организует ее работу и председательствует на заседаниях.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 xml:space="preserve">2.8.2. Формирует повестку заседания комиссии, состав экспертов и иных лиц, </w:t>
      </w:r>
      <w:r w:rsidRPr="00920A61">
        <w:rPr>
          <w:rFonts w:ascii="Times New Roman CYR" w:hAnsi="Times New Roman CYR" w:cs="Times New Roman CYR"/>
        </w:rPr>
        <w:lastRenderedPageBreak/>
        <w:t>приглашаемых на заседания.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2.8.3. Руководит деятельностью комиссии.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2.8.4. Взаимодействует с руководителями органов местного самоуправления по вопросам реализации решений комиссии, изменения ее состава.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2.8.5. Подписывает протоколы заседаний и другие документы комиссии.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2.8.6. Представляет комиссию в органах государственной власти, органах местного самоуправления, общественных объединениях и организациях.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2.9. Секретарь комиссии: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2.9.1. Принимает документы, поступающие в комиссию от учреждений.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2.9.2. Содействует председателю комиссии в организации текущей деятельности комиссии.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2.9.3. Информирует членов комиссии о времени, месте и повестке дня ее заседания.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2.9.4. Обеспечивает во взаимодействии с членами комиссии подготовку информационно-аналитических материалов к заседанию по вопросам, включенным в повестку дня.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2.9.5. Ведет делопроизводство комиссии.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2.10. Члены комиссии имеют право: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2.10.1. Вносить предложения по повестке дня ее заседания.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2.10.2. Знакомиться с документами и материалами по вопросам, вынесенным на обсуждение комиссии, за исключением документов,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proofErr w:type="gramStart"/>
      <w:r w:rsidRPr="00920A61">
        <w:rPr>
          <w:rFonts w:ascii="Times New Roman CYR" w:hAnsi="Times New Roman CYR" w:cs="Times New Roman CYR"/>
        </w:rPr>
        <w:t>содержащих</w:t>
      </w:r>
      <w:proofErr w:type="gramEnd"/>
      <w:r w:rsidRPr="00920A61">
        <w:rPr>
          <w:rFonts w:ascii="Times New Roman CYR" w:hAnsi="Times New Roman CYR" w:cs="Times New Roman CYR"/>
        </w:rPr>
        <w:t xml:space="preserve"> сведения, составляющие государственную и иную охраняемую законом тайну.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2.10.3. Предлагать кандидатуры экспертов для участия в заседаниях комиссии.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2.10.4. Возглавлять и входить в состав рабочих и экспертных групп, формируемых комиссией.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2.10.5. Направлять запросы комиссии в органы местного самоуправления.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2.11. Члены комиссии обязаны принимать участие в заседаниях лично, не передавая свои полномочия другим лицам.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2.12. Комиссия проверяет имеющиеся материалы и документацию по объекту и принимает решение о целесообразности (нецелесообразности) списания затрат по объектам незавершенного строительства.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2.13. Решение комиссии принимается открытым голосованием и считается принятым, если за него проголосовало не менее половины присутствующих членов комиссии. При равном количестве голосов членов комиссии мнение председателя является решающим.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2.14. Комиссия принимает решение о целесообразности списания затрат по объектам незавершенного строительства на основании оценки критериев и при установлении обстоятельств, указанных в пункте 1.4 Положения о порядке списания затрат по объектам незавершенного строительства.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>2.15. Решения комиссии принимаются в форме протокола заседания, который в течение 5 рабочих дней со дня заседания комиссии оформляется и подписывается председателем и секретарем комиссии.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 xml:space="preserve">Протоколы комиссии являются основанием для подготовки постановления администрации </w:t>
      </w:r>
      <w:proofErr w:type="spellStart"/>
      <w:r w:rsidRPr="00920A61">
        <w:rPr>
          <w:rFonts w:ascii="Times New Roman CYR" w:hAnsi="Times New Roman CYR" w:cs="Times New Roman CYR"/>
        </w:rPr>
        <w:t>Кеслеровского</w:t>
      </w:r>
      <w:proofErr w:type="spellEnd"/>
      <w:r w:rsidRPr="00920A61">
        <w:rPr>
          <w:rFonts w:ascii="Times New Roman CYR" w:hAnsi="Times New Roman CYR" w:cs="Times New Roman CYR"/>
        </w:rPr>
        <w:t xml:space="preserve"> сельского поселения Крымского района о прекращении реализации бюджетных инвестиций по соответствующему объекту строительства.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0A61">
        <w:rPr>
          <w:rFonts w:ascii="Times New Roman CYR" w:hAnsi="Times New Roman CYR" w:cs="Times New Roman CYR"/>
        </w:rPr>
        <w:t xml:space="preserve">  </w:t>
      </w: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C1794D" w:rsidRDefault="00C1794D"/>
    <w:sectPr w:rsidR="00C1794D" w:rsidSect="00C1794D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7"/>
    <w:rsid w:val="000D2804"/>
    <w:rsid w:val="000D5E46"/>
    <w:rsid w:val="001206F3"/>
    <w:rsid w:val="001222B1"/>
    <w:rsid w:val="00135633"/>
    <w:rsid w:val="00182321"/>
    <w:rsid w:val="00182DD8"/>
    <w:rsid w:val="001B0544"/>
    <w:rsid w:val="00200871"/>
    <w:rsid w:val="0023284D"/>
    <w:rsid w:val="002A7120"/>
    <w:rsid w:val="00322D5B"/>
    <w:rsid w:val="003838A9"/>
    <w:rsid w:val="003934CB"/>
    <w:rsid w:val="003C1869"/>
    <w:rsid w:val="004259D4"/>
    <w:rsid w:val="004732C6"/>
    <w:rsid w:val="005817A9"/>
    <w:rsid w:val="00652204"/>
    <w:rsid w:val="00782C16"/>
    <w:rsid w:val="007E176A"/>
    <w:rsid w:val="00817A17"/>
    <w:rsid w:val="00850D7A"/>
    <w:rsid w:val="008D6051"/>
    <w:rsid w:val="00920A61"/>
    <w:rsid w:val="00A21CE5"/>
    <w:rsid w:val="00BB243A"/>
    <w:rsid w:val="00C1794D"/>
    <w:rsid w:val="00D85E62"/>
    <w:rsid w:val="00D939C4"/>
    <w:rsid w:val="00EE426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920A61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2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920A61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2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70003036&amp;sub=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86367&amp;sub=0" TargetMode="External"/><Relationship Id="rId11" Type="http://schemas.openxmlformats.org/officeDocument/2006/relationships/hyperlink" Target="http://municipal.garant.ru/document?id=12080849&amp;sub=0" TargetMode="External"/><Relationship Id="rId5" Type="http://schemas.openxmlformats.org/officeDocument/2006/relationships/hyperlink" Target="http://municipal.garant.ru/document?id=12012604&amp;sub=0" TargetMode="External"/><Relationship Id="rId10" Type="http://schemas.openxmlformats.org/officeDocument/2006/relationships/hyperlink" Target="http://municipal.garant.ru/document?id=70003036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80849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3206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29</cp:revision>
  <cp:lastPrinted>2021-03-25T08:04:00Z</cp:lastPrinted>
  <dcterms:created xsi:type="dcterms:W3CDTF">2020-05-26T10:11:00Z</dcterms:created>
  <dcterms:modified xsi:type="dcterms:W3CDTF">2021-04-15T06:20:00Z</dcterms:modified>
</cp:coreProperties>
</file>