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E" w:rsidRDefault="007A67EE" w:rsidP="00920A61">
      <w:pPr>
        <w:widowControl w:val="0"/>
        <w:autoSpaceDE w:val="0"/>
        <w:autoSpaceDN w:val="0"/>
        <w:adjustRightInd w:val="0"/>
        <w:spacing w:before="108"/>
        <w:outlineLvl w:val="0"/>
        <w:rPr>
          <w:rFonts w:ascii="Times New Roman CYR" w:hAnsi="Times New Roman CYR" w:cs="Times New Roman CYR"/>
          <w:b/>
          <w:bCs/>
          <w:u w:val="single"/>
        </w:rPr>
      </w:pPr>
    </w:p>
    <w:p w:rsidR="00920A61" w:rsidRPr="00920A61" w:rsidRDefault="00920A61" w:rsidP="00920A61">
      <w:pPr>
        <w:widowControl w:val="0"/>
        <w:autoSpaceDE w:val="0"/>
        <w:autoSpaceDN w:val="0"/>
        <w:adjustRightInd w:val="0"/>
        <w:spacing w:before="108"/>
        <w:outlineLvl w:val="0"/>
        <w:rPr>
          <w:rFonts w:ascii="Times New Roman CYR" w:hAnsi="Times New Roman CYR" w:cs="Times New Roman CYR"/>
          <w:b/>
          <w:bCs/>
          <w:u w:val="single"/>
        </w:rPr>
      </w:pPr>
      <w:r w:rsidRPr="00920A61">
        <w:rPr>
          <w:rFonts w:ascii="Times New Roman CYR" w:hAnsi="Times New Roman CYR" w:cs="Times New Roman CYR"/>
          <w:b/>
          <w:bCs/>
          <w:u w:val="single"/>
        </w:rPr>
        <w:t>ПРОЕКТ</w:t>
      </w:r>
    </w:p>
    <w:p w:rsidR="007A67EE" w:rsidRDefault="007A67EE" w:rsidP="007A67EE">
      <w:pPr>
        <w:jc w:val="center"/>
        <w:rPr>
          <w:rFonts w:eastAsia="Calibri"/>
          <w:b/>
          <w:lang w:eastAsia="en-US"/>
        </w:rPr>
      </w:pPr>
    </w:p>
    <w:p w:rsidR="007A67EE" w:rsidRPr="007A67EE" w:rsidRDefault="007A67EE" w:rsidP="007A67EE">
      <w:pPr>
        <w:jc w:val="center"/>
        <w:rPr>
          <w:rFonts w:eastAsia="Calibri"/>
          <w:b/>
          <w:lang w:eastAsia="en-US"/>
        </w:rPr>
      </w:pPr>
      <w:r w:rsidRPr="007A67EE">
        <w:rPr>
          <w:rFonts w:eastAsia="Calibri"/>
          <w:b/>
          <w:lang w:eastAsia="en-US"/>
        </w:rPr>
        <w:t xml:space="preserve">О внесении изменений в решение Совета </w:t>
      </w:r>
      <w:proofErr w:type="spellStart"/>
      <w:r w:rsidRPr="007A67EE">
        <w:rPr>
          <w:rFonts w:eastAsia="Calibri"/>
          <w:b/>
          <w:lang w:eastAsia="en-US"/>
        </w:rPr>
        <w:t>Кеслеровского</w:t>
      </w:r>
      <w:proofErr w:type="spellEnd"/>
      <w:r w:rsidRPr="007A67EE">
        <w:rPr>
          <w:rFonts w:eastAsia="Calibri"/>
          <w:b/>
          <w:lang w:eastAsia="en-US"/>
        </w:rPr>
        <w:t xml:space="preserve"> сельского поселения Крымского района от 8 декабря 2017 года № 163 «Положение о муниципальной службе в администрации </w:t>
      </w:r>
      <w:proofErr w:type="spellStart"/>
      <w:r w:rsidRPr="007A67EE">
        <w:rPr>
          <w:rFonts w:eastAsia="Calibri"/>
          <w:b/>
          <w:lang w:eastAsia="en-US"/>
        </w:rPr>
        <w:t>Кеслеровского</w:t>
      </w:r>
      <w:proofErr w:type="spellEnd"/>
      <w:r w:rsidRPr="007A67EE">
        <w:rPr>
          <w:rFonts w:eastAsia="Calibri"/>
          <w:b/>
          <w:lang w:eastAsia="en-US"/>
        </w:rPr>
        <w:t xml:space="preserve"> сельского поселения Крымского района»</w:t>
      </w:r>
    </w:p>
    <w:p w:rsidR="007A67EE" w:rsidRPr="007A67EE" w:rsidRDefault="007A67EE" w:rsidP="007A67EE">
      <w:pPr>
        <w:jc w:val="center"/>
        <w:rPr>
          <w:rFonts w:eastAsia="Calibri"/>
          <w:b/>
          <w:lang w:eastAsia="en-US"/>
        </w:rPr>
      </w:pP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proofErr w:type="gramStart"/>
      <w:r w:rsidRPr="007A67EE">
        <w:rPr>
          <w:rFonts w:eastAsia="Calibri"/>
          <w:lang w:eastAsia="en-US"/>
        </w:rPr>
        <w:t xml:space="preserve">В целях приведения регламентированного порядка прохождения муниципальной службы в администрации </w:t>
      </w:r>
      <w:proofErr w:type="spellStart"/>
      <w:r w:rsidRPr="007A67EE">
        <w:rPr>
          <w:rFonts w:eastAsia="Calibri"/>
          <w:lang w:eastAsia="en-US"/>
        </w:rPr>
        <w:t>Кеслеровского</w:t>
      </w:r>
      <w:proofErr w:type="spellEnd"/>
      <w:r w:rsidRPr="007A67EE">
        <w:rPr>
          <w:rFonts w:eastAsia="Calibri"/>
          <w:lang w:eastAsia="en-US"/>
        </w:rPr>
        <w:t xml:space="preserve"> сельского поселении Крымского района в соответствие с требованиями Федерального закона от 30 апреля 2021 года № 116-ФЗ «О внесении изменений в отдельные законодательные акты Российской Федерации» и закона Краснодарского края от 30 апреля 2021 года № 4458-КЗ «О внесении изменений в некоторые законодательные акты Краснодарского края по вопросам противодействия коррупции», Совет</w:t>
      </w:r>
      <w:proofErr w:type="gramEnd"/>
      <w:r w:rsidRPr="007A67EE">
        <w:rPr>
          <w:rFonts w:eastAsia="Calibri"/>
          <w:lang w:eastAsia="en-US"/>
        </w:rPr>
        <w:t xml:space="preserve"> </w:t>
      </w:r>
      <w:proofErr w:type="spellStart"/>
      <w:r w:rsidRPr="007A67EE">
        <w:rPr>
          <w:rFonts w:eastAsia="Calibri"/>
          <w:lang w:eastAsia="en-US"/>
        </w:rPr>
        <w:t>Кеслеровского</w:t>
      </w:r>
      <w:proofErr w:type="spellEnd"/>
      <w:r w:rsidRPr="007A67EE">
        <w:rPr>
          <w:rFonts w:eastAsia="Calibri"/>
          <w:lang w:eastAsia="en-US"/>
        </w:rPr>
        <w:t xml:space="preserve"> сельского поселения Крымского района, решил: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 xml:space="preserve">1. Внести в приложение решения Совета </w:t>
      </w:r>
      <w:proofErr w:type="spellStart"/>
      <w:r w:rsidRPr="007A67EE">
        <w:rPr>
          <w:rFonts w:eastAsia="Calibri"/>
          <w:lang w:eastAsia="en-US"/>
        </w:rPr>
        <w:t>Кеслеровского</w:t>
      </w:r>
      <w:proofErr w:type="spellEnd"/>
      <w:r w:rsidRPr="007A67EE">
        <w:rPr>
          <w:rFonts w:eastAsia="Calibri"/>
          <w:lang w:eastAsia="en-US"/>
        </w:rPr>
        <w:t xml:space="preserve"> сельского поселения Крымского района от 8 декабря 2017 года № 163 «Положение о муниципальной службе в администрации </w:t>
      </w:r>
      <w:proofErr w:type="spellStart"/>
      <w:r w:rsidRPr="007A67EE">
        <w:rPr>
          <w:rFonts w:eastAsia="Calibri"/>
          <w:lang w:eastAsia="en-US"/>
        </w:rPr>
        <w:t>Кеслеровского</w:t>
      </w:r>
      <w:proofErr w:type="spellEnd"/>
      <w:r w:rsidRPr="007A67EE">
        <w:rPr>
          <w:rFonts w:eastAsia="Calibri"/>
          <w:lang w:eastAsia="en-US"/>
        </w:rPr>
        <w:t xml:space="preserve"> сельского поселения Крымского района», следующие изменения: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>1) подпункт 9 пункта 1 статьи 9  главы 3 приложения к Решению изложить в следующей редакции: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proofErr w:type="gramStart"/>
      <w:r w:rsidRPr="007A67EE">
        <w:rPr>
          <w:rFonts w:eastAsia="Calibri"/>
          <w:lang w:eastAsia="en-US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7A67EE">
        <w:rPr>
          <w:rFonts w:eastAsia="Calibri"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7A67EE">
        <w:rPr>
          <w:rFonts w:eastAsia="Calibri"/>
          <w:lang w:eastAsia="en-US"/>
        </w:rPr>
        <w:t>;»</w:t>
      </w:r>
      <w:proofErr w:type="gramEnd"/>
      <w:r w:rsidRPr="007A67EE">
        <w:rPr>
          <w:rFonts w:eastAsia="Calibri"/>
          <w:lang w:eastAsia="en-US"/>
        </w:rPr>
        <w:t>;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>2) пункт 1 статьи 9  главы 3 приложения к Решению дополнить подпунктом 9.1 следующего содержания: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proofErr w:type="gramStart"/>
      <w:r w:rsidRPr="007A67EE">
        <w:rPr>
          <w:rFonts w:eastAsia="Calibri"/>
          <w:lang w:eastAsia="en-US"/>
        </w:rPr>
        <w:t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7A67EE">
        <w:rPr>
          <w:rFonts w:eastAsia="Calibri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7A67EE">
        <w:rPr>
          <w:rFonts w:eastAsia="Calibri"/>
          <w:lang w:eastAsia="en-US"/>
        </w:rPr>
        <w:t>;»</w:t>
      </w:r>
      <w:proofErr w:type="gramEnd"/>
      <w:r w:rsidRPr="007A67EE">
        <w:rPr>
          <w:rFonts w:eastAsia="Calibri"/>
          <w:lang w:eastAsia="en-US"/>
        </w:rPr>
        <w:t>;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>3) подпункты 6 и 7 пункта 1 статьи 10 главы 3 приложения к Решению изложить в следующей редакции: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>«6)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7A67EE">
        <w:rPr>
          <w:rFonts w:eastAsia="Calibri"/>
          <w:lang w:eastAsia="en-US"/>
        </w:rPr>
        <w:t>;»</w:t>
      </w:r>
      <w:proofErr w:type="gramEnd"/>
      <w:r w:rsidRPr="007A67EE">
        <w:rPr>
          <w:rFonts w:eastAsia="Calibri"/>
          <w:lang w:eastAsia="en-US"/>
        </w:rPr>
        <w:t>;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>4) пункт 10 статьи 12 главы 3 приложения к Решению изложить в следующей редакции: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lastRenderedPageBreak/>
        <w:t xml:space="preserve">«10. </w:t>
      </w:r>
      <w:proofErr w:type="gramStart"/>
      <w:r w:rsidRPr="007A67EE">
        <w:rPr>
          <w:rFonts w:eastAsia="Calibri"/>
          <w:lang w:eastAsia="en-US"/>
        </w:rPr>
        <w:t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</w:t>
      </w:r>
      <w:proofErr w:type="gramEnd"/>
      <w:r w:rsidRPr="007A67EE">
        <w:rPr>
          <w:rFonts w:eastAsia="Calibri"/>
          <w:lang w:eastAsia="en-US"/>
        </w:rPr>
        <w:t xml:space="preserve"> граждан и муниципальных служащих в интересах муниципальных органов направляются главой администрации (губернатором) Краснодарского края либо специально уполномоченным заместителем главы администрации (губернатора) Краснодарского края в порядке, определяемом нормативными правовыми актами Российской Федерации</w:t>
      </w:r>
      <w:proofErr w:type="gramStart"/>
      <w:r w:rsidRPr="007A67EE">
        <w:rPr>
          <w:rFonts w:eastAsia="Calibri"/>
          <w:lang w:eastAsia="en-US"/>
        </w:rPr>
        <w:t>.»;</w:t>
      </w:r>
      <w:proofErr w:type="gramEnd"/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>5) дополнить статью 12 главы 3 приложения к Решению пунктом 15 следующего содержания: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>«</w:t>
      </w:r>
      <w:bookmarkStart w:id="0" w:name="sub_1308"/>
      <w:r w:rsidRPr="007A67EE">
        <w:rPr>
          <w:rFonts w:eastAsia="Calibri"/>
          <w:lang w:eastAsia="en-US"/>
        </w:rPr>
        <w:t>15. Запросы в правоохранительные органы о проведении оперативно-розыскных мероприятий в отношении граждан, указанных в пункте 10 настоящей статьи, направляются главой администрации (губернатором) Краснодарского края в порядке, определяемом нормативными правовыми актами Российской Федерации</w:t>
      </w:r>
      <w:proofErr w:type="gramStart"/>
      <w:r w:rsidRPr="007A67EE">
        <w:rPr>
          <w:rFonts w:eastAsia="Calibri"/>
          <w:lang w:eastAsia="en-US"/>
        </w:rPr>
        <w:t>.»;</w:t>
      </w:r>
      <w:bookmarkEnd w:id="0"/>
      <w:proofErr w:type="gramEnd"/>
    </w:p>
    <w:p w:rsidR="007A67EE" w:rsidRPr="007A67EE" w:rsidRDefault="007A67EE" w:rsidP="007A67EE">
      <w:pPr>
        <w:ind w:firstLine="851"/>
        <w:jc w:val="both"/>
        <w:rPr>
          <w:rFonts w:eastAsia="Calibri"/>
          <w:highlight w:val="yellow"/>
          <w:lang w:eastAsia="en-US"/>
        </w:rPr>
      </w:pPr>
      <w:r w:rsidRPr="007A67EE">
        <w:rPr>
          <w:rFonts w:eastAsia="Calibri"/>
          <w:highlight w:val="yellow"/>
          <w:lang w:eastAsia="en-US"/>
        </w:rPr>
        <w:t>6) пункт 13.1 главы 4 приложения к Решению изложить в следующей редакции: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highlight w:val="yellow"/>
          <w:lang w:eastAsia="en-US"/>
        </w:rPr>
        <w:t>«13.1. Осуществление профессиональной служебной деятельности муниципальных служащих в дистанционном формате регулируется в соответствии с Трудовым кодексом Российской Федерации</w:t>
      </w:r>
      <w:proofErr w:type="gramStart"/>
      <w:r w:rsidRPr="007A67EE">
        <w:rPr>
          <w:rFonts w:eastAsia="Calibri"/>
          <w:highlight w:val="yellow"/>
          <w:lang w:eastAsia="en-US"/>
        </w:rPr>
        <w:t>.»;</w:t>
      </w:r>
      <w:proofErr w:type="gramEnd"/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>7) подпункт 2 пункта 1 статья 16 главы 4 приложения к Решению признать утратившим силу.</w:t>
      </w:r>
    </w:p>
    <w:p w:rsidR="007A67EE" w:rsidRDefault="007A67EE" w:rsidP="007A67EE">
      <w:pPr>
        <w:ind w:firstLine="851"/>
        <w:jc w:val="both"/>
        <w:rPr>
          <w:rFonts w:eastAsia="Calibri"/>
          <w:shd w:val="clear" w:color="auto" w:fill="FFFFFF"/>
          <w:lang w:eastAsia="en-US"/>
        </w:rPr>
      </w:pPr>
      <w:bookmarkStart w:id="1" w:name="_GoBack"/>
      <w:bookmarkEnd w:id="1"/>
      <w:r w:rsidRPr="007A67EE">
        <w:rPr>
          <w:rFonts w:eastAsia="Calibri"/>
          <w:highlight w:val="cyan"/>
          <w:lang w:eastAsia="en-US"/>
        </w:rPr>
        <w:t xml:space="preserve">2. Решение вступает в силу со дня его официального обнародования, </w:t>
      </w:r>
      <w:r w:rsidRPr="007A67EE">
        <w:rPr>
          <w:rFonts w:eastAsia="Calibri"/>
          <w:highlight w:val="cyan"/>
          <w:shd w:val="clear" w:color="auto" w:fill="FFFFFF"/>
          <w:lang w:eastAsia="en-US"/>
        </w:rPr>
        <w:t>за исключением подпунктов</w:t>
      </w:r>
      <w:r w:rsidRPr="007A67EE">
        <w:rPr>
          <w:rFonts w:eastAsia="Calibri"/>
          <w:highlight w:val="cyan"/>
          <w:lang w:eastAsia="en-US"/>
        </w:rPr>
        <w:t xml:space="preserve"> 2-3 </w:t>
      </w:r>
      <w:r w:rsidRPr="007A67EE">
        <w:rPr>
          <w:rFonts w:eastAsia="Calibri"/>
          <w:highlight w:val="cyan"/>
          <w:shd w:val="clear" w:color="auto" w:fill="FFFFFF"/>
          <w:lang w:eastAsia="en-US"/>
        </w:rPr>
        <w:t>вступающих в силу с 1 июля 2021 года.</w:t>
      </w:r>
      <w:r w:rsidRPr="007A67EE">
        <w:rPr>
          <w:rFonts w:eastAsia="Calibri"/>
          <w:shd w:val="clear" w:color="auto" w:fill="FFFFFF"/>
          <w:lang w:eastAsia="en-US"/>
        </w:rPr>
        <w:t xml:space="preserve"> </w:t>
      </w:r>
    </w:p>
    <w:p w:rsidR="00792472" w:rsidRDefault="00792472" w:rsidP="00792472">
      <w:pPr>
        <w:jc w:val="both"/>
        <w:rPr>
          <w:rFonts w:eastAsia="Calibri"/>
          <w:shd w:val="clear" w:color="auto" w:fill="FFFFFF"/>
          <w:lang w:eastAsia="en-US"/>
        </w:rPr>
      </w:pPr>
    </w:p>
    <w:p w:rsidR="00792472" w:rsidRDefault="00792472" w:rsidP="00792472">
      <w:pPr>
        <w:jc w:val="both"/>
        <w:rPr>
          <w:rFonts w:eastAsia="Calibri"/>
          <w:shd w:val="clear" w:color="auto" w:fill="FFFFFF"/>
          <w:lang w:eastAsia="en-US"/>
        </w:rPr>
      </w:pPr>
    </w:p>
    <w:p w:rsidR="00792472" w:rsidRDefault="00792472" w:rsidP="00792472">
      <w:pPr>
        <w:jc w:val="both"/>
        <w:rPr>
          <w:rFonts w:eastAsia="Calibri"/>
          <w:shd w:val="clear" w:color="auto" w:fill="FFFFFF"/>
          <w:lang w:eastAsia="en-US"/>
        </w:rPr>
      </w:pPr>
    </w:p>
    <w:p w:rsidR="00792472" w:rsidRDefault="00792472" w:rsidP="00792472">
      <w:pPr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Глава</w:t>
      </w:r>
    </w:p>
    <w:p w:rsidR="00792472" w:rsidRDefault="00792472" w:rsidP="00792472">
      <w:pPr>
        <w:jc w:val="both"/>
        <w:rPr>
          <w:rFonts w:eastAsia="Calibri"/>
          <w:shd w:val="clear" w:color="auto" w:fill="FFFFFF"/>
          <w:lang w:eastAsia="en-US"/>
        </w:rPr>
      </w:pPr>
      <w:proofErr w:type="spellStart"/>
      <w:r>
        <w:rPr>
          <w:rFonts w:eastAsia="Calibri"/>
          <w:shd w:val="clear" w:color="auto" w:fill="FFFFFF"/>
          <w:lang w:eastAsia="en-US"/>
        </w:rPr>
        <w:t>Кеслеровского</w:t>
      </w:r>
      <w:proofErr w:type="spellEnd"/>
      <w:r>
        <w:rPr>
          <w:rFonts w:eastAsia="Calibri"/>
          <w:shd w:val="clear" w:color="auto" w:fill="FFFFFF"/>
          <w:lang w:eastAsia="en-US"/>
        </w:rPr>
        <w:t xml:space="preserve"> сельского поселения</w:t>
      </w:r>
    </w:p>
    <w:p w:rsidR="00792472" w:rsidRPr="007A67EE" w:rsidRDefault="00792472" w:rsidP="00792472">
      <w:pPr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Крымского района                                                                                                         С.В. </w:t>
      </w:r>
      <w:proofErr w:type="spellStart"/>
      <w:r>
        <w:rPr>
          <w:rFonts w:eastAsia="Calibri"/>
          <w:shd w:val="clear" w:color="auto" w:fill="FFFFFF"/>
          <w:lang w:eastAsia="en-US"/>
        </w:rPr>
        <w:t>Сопелиди</w:t>
      </w:r>
      <w:proofErr w:type="spellEnd"/>
    </w:p>
    <w:p w:rsidR="000A74E5" w:rsidRPr="000A74E5" w:rsidRDefault="007A67EE" w:rsidP="006F214E">
      <w:pPr>
        <w:ind w:firstLine="851"/>
        <w:jc w:val="both"/>
        <w:rPr>
          <w:rFonts w:eastAsia="Calibri"/>
          <w:lang w:eastAsia="en-US"/>
        </w:rPr>
        <w:sectPr w:rsidR="000A74E5" w:rsidRPr="000A74E5" w:rsidSect="00133C49">
          <w:pgSz w:w="11909" w:h="16834"/>
          <w:pgMar w:top="1134" w:right="427" w:bottom="1134" w:left="1701" w:header="720" w:footer="720" w:gutter="0"/>
          <w:cols w:space="60"/>
          <w:noEndnote/>
        </w:sectPr>
      </w:pPr>
      <w:r w:rsidRPr="007A67EE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</w:p>
    <w:p w:rsidR="00D2214D" w:rsidRDefault="00D2214D" w:rsidP="006F214E"/>
    <w:sectPr w:rsidR="00D2214D" w:rsidSect="007A67EE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146C4"/>
    <w:rsid w:val="000A74E5"/>
    <w:rsid w:val="000D2804"/>
    <w:rsid w:val="000D5E46"/>
    <w:rsid w:val="001206F3"/>
    <w:rsid w:val="001222B1"/>
    <w:rsid w:val="00126D9A"/>
    <w:rsid w:val="00135633"/>
    <w:rsid w:val="00182321"/>
    <w:rsid w:val="00182DD8"/>
    <w:rsid w:val="001B0544"/>
    <w:rsid w:val="00200871"/>
    <w:rsid w:val="0023284D"/>
    <w:rsid w:val="002A7120"/>
    <w:rsid w:val="002D60AA"/>
    <w:rsid w:val="002E3736"/>
    <w:rsid w:val="003838A9"/>
    <w:rsid w:val="003934CB"/>
    <w:rsid w:val="003C1869"/>
    <w:rsid w:val="004259D4"/>
    <w:rsid w:val="00427B52"/>
    <w:rsid w:val="004732C6"/>
    <w:rsid w:val="005374C7"/>
    <w:rsid w:val="005817A9"/>
    <w:rsid w:val="00596933"/>
    <w:rsid w:val="00652204"/>
    <w:rsid w:val="006910A5"/>
    <w:rsid w:val="006F214E"/>
    <w:rsid w:val="00782C16"/>
    <w:rsid w:val="00792472"/>
    <w:rsid w:val="007A67EE"/>
    <w:rsid w:val="007C5B1A"/>
    <w:rsid w:val="007E176A"/>
    <w:rsid w:val="00817A17"/>
    <w:rsid w:val="00850D7A"/>
    <w:rsid w:val="008D6051"/>
    <w:rsid w:val="00920A61"/>
    <w:rsid w:val="0095787C"/>
    <w:rsid w:val="00A21CE5"/>
    <w:rsid w:val="00BB243A"/>
    <w:rsid w:val="00C1794D"/>
    <w:rsid w:val="00C82CA1"/>
    <w:rsid w:val="00D2214D"/>
    <w:rsid w:val="00D85E62"/>
    <w:rsid w:val="00D939C4"/>
    <w:rsid w:val="00DC29E7"/>
    <w:rsid w:val="00EA1FF0"/>
    <w:rsid w:val="00EE4267"/>
    <w:rsid w:val="00FD08C7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50</cp:revision>
  <cp:lastPrinted>2021-05-18T12:43:00Z</cp:lastPrinted>
  <dcterms:created xsi:type="dcterms:W3CDTF">2020-05-26T10:11:00Z</dcterms:created>
  <dcterms:modified xsi:type="dcterms:W3CDTF">2021-10-04T08:29:00Z</dcterms:modified>
</cp:coreProperties>
</file>